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6FD55">
      <w:pPr>
        <w:spacing w:line="840" w:lineRule="exact"/>
        <w:jc w:val="center"/>
        <w:rPr>
          <w:rFonts w:ascii="楷体_GB2312" w:hAnsi="宋体" w:eastAsia="楷体_GB2312"/>
          <w:b/>
          <w:color w:val="000000"/>
          <w:sz w:val="44"/>
        </w:rPr>
      </w:pPr>
    </w:p>
    <w:p w14:paraId="0921A3C3">
      <w:pPr>
        <w:spacing w:line="840" w:lineRule="exact"/>
        <w:jc w:val="center"/>
        <w:rPr>
          <w:rFonts w:ascii="楷体_GB2312" w:hAnsi="宋体" w:eastAsia="楷体_GB2312"/>
          <w:b/>
          <w:color w:val="000000"/>
          <w:sz w:val="44"/>
        </w:rPr>
      </w:pPr>
    </w:p>
    <w:p w14:paraId="6A94294F">
      <w:pPr>
        <w:spacing w:line="800" w:lineRule="exact"/>
        <w:jc w:val="center"/>
        <w:rPr>
          <w:rFonts w:ascii="方正小标宋_GBK" w:hAnsi="宋体" w:eastAsia="方正小标宋_GBK"/>
          <w:color w:val="000000"/>
          <w:sz w:val="56"/>
          <w:szCs w:val="32"/>
        </w:rPr>
      </w:pPr>
      <w:r>
        <w:rPr>
          <w:rFonts w:hint="eastAsia" w:ascii="方正小标宋_GBK" w:hAnsi="宋体" w:eastAsia="方正小标宋_GBK"/>
          <w:color w:val="000000"/>
          <w:sz w:val="56"/>
          <w:szCs w:val="32"/>
        </w:rPr>
        <w:t>重庆市涪陵区拓源环境治理有限公司</w:t>
      </w:r>
    </w:p>
    <w:p w14:paraId="2F50DA14">
      <w:pPr>
        <w:spacing w:line="800" w:lineRule="exact"/>
        <w:jc w:val="center"/>
        <w:rPr>
          <w:rFonts w:hint="default" w:ascii="方正小标宋_GBK" w:hAnsi="宋体" w:eastAsia="方正小标宋_GBK"/>
          <w:color w:val="000000"/>
          <w:sz w:val="56"/>
          <w:szCs w:val="32"/>
          <w:lang w:val="en-US" w:eastAsia="zh-CN"/>
        </w:rPr>
      </w:pPr>
      <w:r>
        <w:rPr>
          <w:rFonts w:hint="eastAsia" w:ascii="方正小标宋_GBK" w:hAnsi="宋体" w:eastAsia="方正小标宋_GBK"/>
          <w:color w:val="000000"/>
          <w:sz w:val="56"/>
          <w:szCs w:val="32"/>
          <w:lang w:val="en-US" w:eastAsia="zh-CN"/>
        </w:rPr>
        <w:t>日常零星劳务外包项目</w:t>
      </w:r>
    </w:p>
    <w:p w14:paraId="46A72BB9">
      <w:pPr>
        <w:spacing w:line="800" w:lineRule="exact"/>
        <w:jc w:val="center"/>
        <w:rPr>
          <w:rFonts w:ascii="方正小标宋_GBK" w:hAnsi="宋体" w:eastAsia="方正小标宋_GBK"/>
          <w:color w:val="000000"/>
          <w:sz w:val="56"/>
          <w:szCs w:val="32"/>
        </w:rPr>
      </w:pPr>
      <w:r>
        <w:rPr>
          <w:rFonts w:hint="eastAsia" w:ascii="方正小标宋_GBK" w:hAnsi="宋体" w:eastAsia="方正小标宋_GBK"/>
          <w:color w:val="000000"/>
          <w:sz w:val="56"/>
          <w:szCs w:val="32"/>
        </w:rPr>
        <w:t>比选招标文件</w:t>
      </w:r>
    </w:p>
    <w:p w14:paraId="16454468">
      <w:pPr>
        <w:autoSpaceDE w:val="0"/>
        <w:autoSpaceDN w:val="0"/>
        <w:adjustRightInd w:val="0"/>
        <w:snapToGrid w:val="0"/>
        <w:spacing w:line="360" w:lineRule="exact"/>
        <w:ind w:left="-178" w:leftChars="-85" w:firstLine="417" w:firstLineChars="149"/>
        <w:jc w:val="left"/>
        <w:rPr>
          <w:rFonts w:ascii="仿宋_GB2312" w:hAnsi="宋体" w:eastAsia="仿宋_GB2312"/>
          <w:color w:val="000000"/>
          <w:sz w:val="28"/>
          <w:szCs w:val="28"/>
        </w:rPr>
      </w:pPr>
    </w:p>
    <w:p w14:paraId="7A5E0858">
      <w:pPr>
        <w:spacing w:line="840" w:lineRule="exact"/>
        <w:jc w:val="center"/>
        <w:rPr>
          <w:rFonts w:ascii="楷体_GB2312" w:hAnsi="宋体" w:eastAsia="楷体_GB2312"/>
          <w:b/>
          <w:color w:val="000000"/>
          <w:sz w:val="44"/>
        </w:rPr>
      </w:pPr>
    </w:p>
    <w:p w14:paraId="04730B83">
      <w:pPr>
        <w:spacing w:line="840" w:lineRule="exact"/>
        <w:jc w:val="center"/>
        <w:rPr>
          <w:rFonts w:ascii="楷体_GB2312" w:hAnsi="宋体" w:eastAsia="楷体_GB2312"/>
          <w:b/>
          <w:color w:val="000000"/>
          <w:sz w:val="44"/>
        </w:rPr>
      </w:pPr>
    </w:p>
    <w:p w14:paraId="4C8D57A9">
      <w:pPr>
        <w:spacing w:line="840" w:lineRule="exact"/>
        <w:jc w:val="center"/>
        <w:rPr>
          <w:rFonts w:ascii="楷体_GB2312" w:hAnsi="宋体" w:eastAsia="楷体_GB2312"/>
          <w:b/>
          <w:color w:val="000000"/>
          <w:sz w:val="44"/>
        </w:rPr>
      </w:pPr>
    </w:p>
    <w:p w14:paraId="6568DBA3">
      <w:pPr>
        <w:spacing w:line="840" w:lineRule="exact"/>
        <w:jc w:val="center"/>
        <w:rPr>
          <w:rFonts w:ascii="楷体_GB2312" w:hAnsi="宋体" w:eastAsia="楷体_GB2312"/>
          <w:b/>
          <w:color w:val="000000"/>
          <w:sz w:val="44"/>
        </w:rPr>
      </w:pPr>
    </w:p>
    <w:p w14:paraId="02BEF5FA">
      <w:pPr>
        <w:spacing w:line="840" w:lineRule="exact"/>
        <w:jc w:val="center"/>
        <w:rPr>
          <w:rFonts w:ascii="楷体_GB2312" w:hAnsi="宋体" w:eastAsia="楷体_GB2312"/>
          <w:b/>
          <w:color w:val="000000"/>
          <w:sz w:val="44"/>
        </w:rPr>
      </w:pPr>
    </w:p>
    <w:p w14:paraId="72EF31AA">
      <w:pPr>
        <w:spacing w:line="840" w:lineRule="exact"/>
        <w:rPr>
          <w:rFonts w:ascii="楷体_GB2312" w:hAnsi="宋体" w:eastAsia="楷体_GB2312"/>
          <w:b/>
          <w:color w:val="000000"/>
          <w:sz w:val="44"/>
        </w:rPr>
      </w:pPr>
    </w:p>
    <w:p w14:paraId="5D51294A">
      <w:pPr>
        <w:spacing w:line="840" w:lineRule="exact"/>
        <w:jc w:val="center"/>
        <w:rPr>
          <w:rFonts w:ascii="楷体_GB2312" w:hAnsi="宋体" w:eastAsia="楷体_GB2312"/>
          <w:b/>
          <w:color w:val="000000"/>
          <w:sz w:val="44"/>
        </w:rPr>
      </w:pPr>
    </w:p>
    <w:p w14:paraId="0DA9E742">
      <w:pPr>
        <w:spacing w:line="84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color w:val="000000"/>
          <w:sz w:val="36"/>
          <w:szCs w:val="36"/>
        </w:rPr>
        <w:t>招标人：重庆市涪陵区拓源环境治理有限公司</w:t>
      </w:r>
    </w:p>
    <w:p w14:paraId="4A198D9E">
      <w:pPr>
        <w:spacing w:line="840" w:lineRule="exact"/>
        <w:jc w:val="center"/>
        <w:rPr>
          <w:rFonts w:ascii="方正小标宋_GBK" w:hAnsi="方正小标宋_GBK" w:eastAsia="方正小标宋_GBK" w:cs="方正小标宋_GBK"/>
          <w:bCs/>
          <w:color w:val="000000"/>
          <w:sz w:val="36"/>
          <w:szCs w:val="36"/>
        </w:rPr>
      </w:pPr>
      <w:r>
        <w:rPr>
          <w:rFonts w:hint="eastAsia" w:ascii="方正小标宋_GBK" w:hAnsi="方正小标宋_GBK" w:eastAsia="方正小标宋_GBK" w:cs="方正小标宋_GBK"/>
          <w:bCs/>
          <w:color w:val="000000"/>
          <w:sz w:val="36"/>
          <w:szCs w:val="36"/>
        </w:rPr>
        <w:t>二0二</w:t>
      </w:r>
      <w:r>
        <w:rPr>
          <w:rFonts w:hint="eastAsia" w:ascii="方正小标宋_GBK" w:hAnsi="方正小标宋_GBK" w:eastAsia="方正小标宋_GBK" w:cs="方正小标宋_GBK"/>
          <w:bCs/>
          <w:color w:val="000000"/>
          <w:sz w:val="36"/>
          <w:szCs w:val="36"/>
          <w:lang w:val="en-US" w:eastAsia="zh-CN"/>
        </w:rPr>
        <w:t>六</w:t>
      </w:r>
      <w:r>
        <w:rPr>
          <w:rFonts w:hint="eastAsia" w:ascii="方正小标宋_GBK" w:hAnsi="方正小标宋_GBK" w:eastAsia="方正小标宋_GBK" w:cs="方正小标宋_GBK"/>
          <w:bCs/>
          <w:color w:val="000000"/>
          <w:sz w:val="36"/>
          <w:szCs w:val="36"/>
        </w:rPr>
        <w:t>年</w:t>
      </w:r>
      <w:r>
        <w:rPr>
          <w:rFonts w:hint="eastAsia" w:ascii="方正小标宋_GBK" w:hAnsi="方正小标宋_GBK" w:eastAsia="方正小标宋_GBK" w:cs="方正小标宋_GBK"/>
          <w:bCs/>
          <w:color w:val="000000"/>
          <w:sz w:val="36"/>
          <w:szCs w:val="36"/>
          <w:lang w:val="en-US" w:eastAsia="zh-CN"/>
        </w:rPr>
        <w:t>七</w:t>
      </w:r>
      <w:r>
        <w:rPr>
          <w:rFonts w:hint="eastAsia" w:ascii="方正小标宋_GBK" w:hAnsi="方正小标宋_GBK" w:eastAsia="方正小标宋_GBK" w:cs="方正小标宋_GBK"/>
          <w:bCs/>
          <w:color w:val="000000"/>
          <w:sz w:val="36"/>
          <w:szCs w:val="36"/>
        </w:rPr>
        <w:t>月</w:t>
      </w:r>
    </w:p>
    <w:p w14:paraId="515ABA8B">
      <w:pPr>
        <w:spacing w:line="840" w:lineRule="exact"/>
        <w:jc w:val="center"/>
        <w:rPr>
          <w:rFonts w:ascii="方正小标宋_GBK" w:hAnsi="方正小标宋_GBK" w:eastAsia="方正小标宋_GBK" w:cs="方正小标宋_GBK"/>
          <w:bCs/>
          <w:color w:val="000000"/>
          <w:sz w:val="44"/>
        </w:rPr>
      </w:pPr>
    </w:p>
    <w:p w14:paraId="20B33FAA">
      <w:pPr>
        <w:spacing w:line="840" w:lineRule="exact"/>
        <w:jc w:val="center"/>
        <w:rPr>
          <w:rFonts w:ascii="楷体_GB2312" w:hAnsi="宋体" w:eastAsia="楷体_GB2312"/>
          <w:b/>
          <w:color w:val="000000"/>
          <w:sz w:val="44"/>
        </w:rPr>
      </w:pPr>
    </w:p>
    <w:p w14:paraId="179E1615">
      <w:pPr>
        <w:pStyle w:val="7"/>
        <w:spacing w:after="0" w:line="600" w:lineRule="exact"/>
        <w:ind w:firstLine="0" w:firstLineChars="0"/>
        <w:jc w:val="center"/>
        <w:rPr>
          <w:rFonts w:ascii="方正小标宋_GBK" w:hAnsi="宋体" w:eastAsia="方正小标宋_GBK"/>
          <w:bCs/>
          <w:color w:val="000000"/>
          <w:sz w:val="44"/>
          <w:szCs w:val="44"/>
        </w:rPr>
      </w:pPr>
      <w:r>
        <w:rPr>
          <w:rFonts w:hint="eastAsia" w:ascii="方正小标宋_GBK" w:hAnsi="宋体" w:eastAsia="方正小标宋_GBK"/>
          <w:bCs/>
          <w:color w:val="000000"/>
          <w:sz w:val="44"/>
          <w:szCs w:val="44"/>
        </w:rPr>
        <w:t>重庆市涪陵区拓源环境治理有限公司</w:t>
      </w:r>
    </w:p>
    <w:p w14:paraId="26C1D562">
      <w:pPr>
        <w:spacing w:line="800" w:lineRule="exact"/>
        <w:jc w:val="center"/>
        <w:rPr>
          <w:rFonts w:ascii="方正小标宋_GBK" w:hAnsi="宋体" w:eastAsia="方正小标宋_GBK"/>
          <w:bCs/>
          <w:color w:val="000000"/>
          <w:sz w:val="44"/>
          <w:szCs w:val="44"/>
        </w:rPr>
      </w:pPr>
      <w:r>
        <w:rPr>
          <w:rFonts w:hint="eastAsia" w:ascii="方正小标宋_GBK" w:hAnsi="宋体" w:eastAsia="方正小标宋_GBK"/>
          <w:color w:val="000000"/>
          <w:sz w:val="44"/>
          <w:lang w:val="en-US" w:eastAsia="zh-CN"/>
        </w:rPr>
        <w:t>日常零星劳务外包项目</w:t>
      </w:r>
      <w:r>
        <w:rPr>
          <w:rFonts w:hint="eastAsia" w:ascii="方正小标宋_GBK" w:hAnsi="宋体" w:eastAsia="方正小标宋_GBK"/>
          <w:bCs/>
          <w:color w:val="000000"/>
          <w:sz w:val="44"/>
          <w:szCs w:val="44"/>
        </w:rPr>
        <w:t>比选招标文件</w:t>
      </w:r>
    </w:p>
    <w:p w14:paraId="7523DB74">
      <w:pPr>
        <w:pStyle w:val="7"/>
        <w:spacing w:after="0" w:line="460" w:lineRule="exact"/>
        <w:ind w:firstLine="0" w:firstLineChars="0"/>
        <w:jc w:val="center"/>
        <w:rPr>
          <w:rFonts w:ascii="宋体" w:hAnsi="宋体"/>
          <w:b/>
          <w:color w:val="000000"/>
          <w:sz w:val="36"/>
          <w:szCs w:val="36"/>
        </w:rPr>
      </w:pPr>
    </w:p>
    <w:p w14:paraId="7BA6DC96">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我司</w:t>
      </w:r>
      <w:r>
        <w:rPr>
          <w:rFonts w:hint="eastAsia" w:ascii="方正仿宋_GBK" w:hAnsi="方正仿宋_GBK" w:eastAsia="方正仿宋_GBK" w:cs="方正仿宋_GBK"/>
          <w:color w:val="000000"/>
          <w:sz w:val="32"/>
          <w:szCs w:val="32"/>
          <w:lang w:val="en-US" w:eastAsia="zh-CN"/>
        </w:rPr>
        <w:t>下属污水处理厂、垃圾中转站分布广泛、点位较多，在日常运行管理过程中存在简单维修、除杂草、清掏等情况，为保障各项工作有序开展，现需购买零星劳务外包服务</w:t>
      </w:r>
      <w:r>
        <w:rPr>
          <w:rFonts w:hint="eastAsia" w:ascii="方正仿宋_GBK" w:hAnsi="方正仿宋_GBK" w:eastAsia="方正仿宋_GBK" w:cs="方正仿宋_GBK"/>
          <w:color w:val="000000"/>
          <w:sz w:val="32"/>
          <w:szCs w:val="32"/>
        </w:rPr>
        <w:t>。</w:t>
      </w:r>
    </w:p>
    <w:p w14:paraId="4B69529D">
      <w:pPr>
        <w:spacing w:line="560" w:lineRule="exact"/>
        <w:ind w:firstLine="643" w:firstLineChars="200"/>
        <w:rPr>
          <w:rFonts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一、项目概况与比选范围</w:t>
      </w:r>
    </w:p>
    <w:p w14:paraId="22932F13">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服务</w:t>
      </w:r>
      <w:r>
        <w:rPr>
          <w:rFonts w:hint="eastAsia" w:ascii="方正仿宋_GBK" w:hAnsi="方正仿宋_GBK" w:eastAsia="方正仿宋_GBK" w:cs="方正仿宋_GBK"/>
          <w:color w:val="000000"/>
          <w:sz w:val="32"/>
          <w:szCs w:val="32"/>
        </w:rPr>
        <w:t>内容：</w:t>
      </w:r>
      <w:r>
        <w:rPr>
          <w:rFonts w:hint="eastAsia" w:ascii="方正仿宋_GBK" w:hAnsi="方正仿宋_GBK" w:eastAsia="方正仿宋_GBK" w:cs="方正仿宋_GBK"/>
          <w:color w:val="000000"/>
          <w:sz w:val="32"/>
          <w:szCs w:val="32"/>
          <w:lang w:val="en-US" w:eastAsia="zh-CN"/>
        </w:rPr>
        <w:t>劳务外包</w:t>
      </w:r>
      <w:r>
        <w:rPr>
          <w:rFonts w:hint="eastAsia" w:ascii="方正仿宋_GBK" w:hAnsi="方正仿宋_GBK" w:eastAsia="方正仿宋_GBK" w:cs="方正仿宋_GBK"/>
          <w:color w:val="000000"/>
          <w:sz w:val="32"/>
          <w:szCs w:val="32"/>
        </w:rPr>
        <w:t>。</w:t>
      </w:r>
    </w:p>
    <w:p w14:paraId="03819DCF">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二、报价方式：</w:t>
      </w:r>
      <w:r>
        <w:rPr>
          <w:rFonts w:hint="eastAsia" w:ascii="方正仿宋_GBK" w:hAnsi="方正仿宋_GBK" w:eastAsia="方正仿宋_GBK" w:cs="方正仿宋_GBK"/>
          <w:color w:val="000000"/>
          <w:sz w:val="32"/>
          <w:szCs w:val="32"/>
        </w:rPr>
        <w:t>要求投标单位根据实际情况，并结合市场行情和企业自身情况自主报价。</w:t>
      </w:r>
    </w:p>
    <w:p w14:paraId="0BDD9D55">
      <w:pPr>
        <w:spacing w:line="560" w:lineRule="exact"/>
        <w:ind w:firstLine="643" w:firstLineChars="200"/>
        <w:rPr>
          <w:rFonts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三、竞标人资格及报价书要求：</w:t>
      </w:r>
    </w:p>
    <w:p w14:paraId="4FE98C3C">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1、报价</w:t>
      </w:r>
      <w:r>
        <w:rPr>
          <w:rFonts w:hint="eastAsia" w:ascii="方正仿宋_GBK" w:hAnsi="方正仿宋_GBK" w:eastAsia="方正仿宋_GBK" w:cs="方正仿宋_GBK"/>
          <w:color w:val="000000"/>
          <w:sz w:val="32"/>
          <w:szCs w:val="32"/>
          <w:lang w:val="en-US" w:eastAsia="zh-CN"/>
        </w:rPr>
        <w:t>函</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详见</w:t>
      </w:r>
      <w:r>
        <w:rPr>
          <w:rFonts w:hint="eastAsia" w:ascii="方正仿宋_GBK" w:hAnsi="方正仿宋_GBK" w:eastAsia="方正仿宋_GBK" w:cs="方正仿宋_GBK"/>
          <w:color w:val="000000"/>
          <w:sz w:val="32"/>
          <w:szCs w:val="32"/>
        </w:rPr>
        <w:t>附</w:t>
      </w:r>
      <w:r>
        <w:rPr>
          <w:rFonts w:hint="eastAsia" w:ascii="方正仿宋_GBK" w:hAnsi="方正仿宋_GBK" w:eastAsia="方正仿宋_GBK" w:cs="方正仿宋_GBK"/>
          <w:color w:val="000000"/>
          <w:sz w:val="32"/>
          <w:szCs w:val="32"/>
          <w:lang w:val="en-US" w:eastAsia="zh-CN"/>
        </w:rPr>
        <w:t>件1</w:t>
      </w:r>
      <w:r>
        <w:rPr>
          <w:rFonts w:hint="eastAsia" w:ascii="方正仿宋_GBK" w:hAnsi="方正仿宋_GBK" w:eastAsia="方正仿宋_GBK" w:cs="方正仿宋_GBK"/>
          <w:color w:val="000000"/>
          <w:sz w:val="32"/>
          <w:szCs w:val="32"/>
        </w:rPr>
        <w:t>）。</w:t>
      </w:r>
    </w:p>
    <w:p w14:paraId="711D5F84">
      <w:pPr>
        <w:spacing w:line="56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2、具有独立法人主体资格，</w:t>
      </w:r>
      <w:r>
        <w:rPr>
          <w:rFonts w:hint="eastAsia" w:ascii="方正仿宋_GBK" w:hAnsi="方正仿宋_GBK" w:eastAsia="方正仿宋_GBK" w:cs="方正仿宋_GBK"/>
          <w:sz w:val="32"/>
          <w:szCs w:val="32"/>
        </w:rPr>
        <w:t>有关于</w:t>
      </w:r>
      <w:r>
        <w:rPr>
          <w:rFonts w:hint="eastAsia" w:ascii="方正仿宋_GBK" w:hAnsi="方正仿宋_GBK" w:eastAsia="方正仿宋_GBK" w:cs="方正仿宋_GBK"/>
          <w:sz w:val="32"/>
          <w:szCs w:val="32"/>
          <w:lang w:val="en-US" w:eastAsia="zh-CN"/>
        </w:rPr>
        <w:t>劳务外包相关行业资质</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均在有效期内。</w:t>
      </w:r>
    </w:p>
    <w:p w14:paraId="4DB5C924">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报名时需携带以下资料：营业执照（复印件加盖鲜章）、</w:t>
      </w:r>
      <w:r>
        <w:rPr>
          <w:rFonts w:hint="eastAsia" w:ascii="方正仿宋_GBK" w:hAnsi="方正仿宋_GBK" w:eastAsia="方正仿宋_GBK" w:cs="方正仿宋_GBK"/>
          <w:color w:val="000000"/>
          <w:sz w:val="32"/>
          <w:szCs w:val="32"/>
          <w:lang w:val="en-US" w:eastAsia="zh-CN"/>
        </w:rPr>
        <w:t>从业资质</w:t>
      </w:r>
      <w:r>
        <w:rPr>
          <w:rFonts w:hint="eastAsia" w:ascii="方正仿宋_GBK" w:hAnsi="方正仿宋_GBK" w:eastAsia="方正仿宋_GBK" w:cs="方正仿宋_GBK"/>
          <w:color w:val="000000"/>
          <w:sz w:val="32"/>
          <w:szCs w:val="32"/>
        </w:rPr>
        <w:t>（复印件加盖鲜章）</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法定代表人参加竞标提供</w:t>
      </w:r>
      <w:r>
        <w:rPr>
          <w:rFonts w:hint="eastAsia" w:ascii="方正仿宋_GBK" w:hAnsi="方正仿宋_GBK" w:eastAsia="方正仿宋_GBK" w:cs="方正仿宋_GBK"/>
          <w:color w:val="000000"/>
          <w:kern w:val="2"/>
          <w:sz w:val="32"/>
          <w:szCs w:val="32"/>
        </w:rPr>
        <w:t>法定代表人身份证明书</w:t>
      </w:r>
      <w:r>
        <w:rPr>
          <w:rFonts w:hint="eastAsia" w:ascii="方正仿宋_GBK" w:hAnsi="方正仿宋_GBK" w:eastAsia="方正仿宋_GBK" w:cs="方正仿宋_GBK"/>
          <w:color w:val="000000"/>
          <w:kern w:val="2"/>
          <w:sz w:val="32"/>
          <w:szCs w:val="32"/>
          <w:lang w:eastAsia="zh-CN"/>
        </w:rPr>
        <w:t>、</w:t>
      </w:r>
      <w:r>
        <w:rPr>
          <w:rFonts w:hint="eastAsia" w:ascii="方正仿宋_GBK" w:hAnsi="方正仿宋_GBK" w:eastAsia="方正仿宋_GBK" w:cs="方正仿宋_GBK"/>
          <w:color w:val="000000"/>
          <w:sz w:val="32"/>
          <w:szCs w:val="32"/>
        </w:rPr>
        <w:t>法人身份证及复印件</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附件2</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法定代表人授权他人参加竞标提供</w:t>
      </w:r>
      <w:r>
        <w:rPr>
          <w:rFonts w:hint="eastAsia" w:ascii="方正仿宋_GBK" w:hAnsi="方正仿宋_GBK" w:eastAsia="方正仿宋_GBK" w:cs="方正仿宋_GBK"/>
          <w:color w:val="000000"/>
          <w:kern w:val="2"/>
          <w:sz w:val="32"/>
          <w:szCs w:val="32"/>
        </w:rPr>
        <w:t>法定代表人授权委托书</w:t>
      </w:r>
      <w:r>
        <w:rPr>
          <w:rFonts w:hint="eastAsia" w:ascii="方正仿宋_GBK" w:hAnsi="方正仿宋_GBK" w:eastAsia="方正仿宋_GBK" w:cs="方正仿宋_GBK"/>
          <w:color w:val="000000"/>
          <w:kern w:val="2"/>
          <w:sz w:val="32"/>
          <w:szCs w:val="32"/>
          <w:lang w:eastAsia="zh-CN"/>
        </w:rPr>
        <w:t>、</w:t>
      </w:r>
      <w:r>
        <w:rPr>
          <w:rFonts w:hint="eastAsia" w:ascii="方正仿宋_GBK" w:hAnsi="方正仿宋_GBK" w:eastAsia="方正仿宋_GBK" w:cs="方正仿宋_GBK"/>
          <w:color w:val="000000"/>
          <w:sz w:val="32"/>
          <w:szCs w:val="32"/>
        </w:rPr>
        <w:t>授权人身份证</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被授权人身份证（附件3）</w:t>
      </w:r>
      <w:r>
        <w:rPr>
          <w:rFonts w:hint="eastAsia" w:ascii="方正仿宋_GBK" w:hAnsi="方正仿宋_GBK" w:eastAsia="方正仿宋_GBK" w:cs="方正仿宋_GBK"/>
          <w:color w:val="000000"/>
          <w:sz w:val="32"/>
          <w:szCs w:val="32"/>
        </w:rPr>
        <w:t>。</w:t>
      </w:r>
    </w:p>
    <w:p w14:paraId="51F240C5">
      <w:pPr>
        <w:spacing w:line="560" w:lineRule="exact"/>
        <w:ind w:firstLine="643" w:firstLineChars="200"/>
        <w:rPr>
          <w:rFonts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color w:val="000000"/>
          <w:sz w:val="32"/>
          <w:szCs w:val="32"/>
        </w:rPr>
        <w:t>五、定标原则</w:t>
      </w:r>
      <w:r>
        <w:rPr>
          <w:rFonts w:hint="eastAsia" w:ascii="方正仿宋_GBK" w:hAnsi="方正仿宋_GBK" w:eastAsia="方正仿宋_GBK" w:cs="方正仿宋_GBK"/>
          <w:b/>
          <w:bCs w:val="0"/>
          <w:color w:val="000000"/>
          <w:sz w:val="32"/>
          <w:szCs w:val="32"/>
        </w:rPr>
        <w:t>：</w:t>
      </w:r>
      <w:r>
        <w:rPr>
          <w:rFonts w:hint="eastAsia" w:ascii="方正仿宋_GBK" w:hAnsi="方正仿宋_GBK" w:eastAsia="方正仿宋_GBK" w:cs="方正仿宋_GBK"/>
          <w:b/>
          <w:bCs w:val="0"/>
          <w:color w:val="000000"/>
          <w:sz w:val="32"/>
          <w:szCs w:val="32"/>
          <w:lang w:val="en-US" w:eastAsia="zh-CN"/>
        </w:rPr>
        <w:t>人工工资</w:t>
      </w:r>
      <w:r>
        <w:rPr>
          <w:rFonts w:hint="eastAsia" w:ascii="方正仿宋_GBK" w:hAnsi="方正仿宋_GBK" w:eastAsia="方正仿宋_GBK" w:cs="方正仿宋_GBK"/>
          <w:b/>
          <w:bCs w:val="0"/>
          <w:color w:val="auto"/>
          <w:sz w:val="32"/>
          <w:szCs w:val="32"/>
          <w:lang w:val="en-US" w:eastAsia="zh-CN"/>
        </w:rPr>
        <w:t>为150元/人/天，以此为基准值的管理及服务费的费率报价最低者中标，</w:t>
      </w:r>
      <w:r>
        <w:rPr>
          <w:rFonts w:hint="eastAsia" w:ascii="方正仿宋_GBK" w:hAnsi="方正仿宋_GBK" w:eastAsia="方正仿宋_GBK" w:cs="方正仿宋_GBK"/>
          <w:b/>
          <w:bCs w:val="0"/>
          <w:color w:val="000000"/>
          <w:sz w:val="32"/>
          <w:szCs w:val="32"/>
          <w:lang w:val="en-US" w:eastAsia="zh-CN"/>
        </w:rPr>
        <w:t>费率最高为8%</w:t>
      </w:r>
      <w:r>
        <w:rPr>
          <w:rFonts w:hint="eastAsia" w:ascii="方正仿宋_GBK" w:hAnsi="方正仿宋_GBK" w:eastAsia="方正仿宋_GBK" w:cs="方正仿宋_GBK"/>
          <w:b/>
          <w:bCs w:val="0"/>
          <w:color w:val="auto"/>
          <w:sz w:val="32"/>
          <w:szCs w:val="32"/>
        </w:rPr>
        <w:t>。</w:t>
      </w:r>
    </w:p>
    <w:p w14:paraId="55ABA579">
      <w:pPr>
        <w:spacing w:line="560" w:lineRule="exact"/>
        <w:ind w:firstLine="643" w:firstLineChars="200"/>
        <w:rPr>
          <w:rFonts w:hint="eastAsia" w:ascii="方正仿宋_GBK" w:hAnsi="方正仿宋_GBK" w:eastAsia="方正仿宋_GBK" w:cs="方正仿宋_GBK"/>
          <w:b/>
          <w:bCs w:val="0"/>
          <w:color w:val="000000"/>
          <w:sz w:val="32"/>
          <w:szCs w:val="32"/>
          <w:lang w:eastAsia="zh-CN"/>
        </w:rPr>
      </w:pPr>
      <w:r>
        <w:rPr>
          <w:rFonts w:hint="eastAsia" w:ascii="方正仿宋_GBK" w:hAnsi="方正仿宋_GBK" w:eastAsia="方正仿宋_GBK" w:cs="方正仿宋_GBK"/>
          <w:b/>
          <w:bCs w:val="0"/>
          <w:color w:val="auto"/>
          <w:sz w:val="32"/>
          <w:szCs w:val="32"/>
        </w:rPr>
        <w:t>六、合同价的确定：</w:t>
      </w:r>
      <w:r>
        <w:rPr>
          <w:rFonts w:hint="eastAsia" w:ascii="方正仿宋_GBK" w:hAnsi="方正仿宋_GBK" w:eastAsia="方正仿宋_GBK" w:cs="方正仿宋_GBK"/>
          <w:b/>
          <w:bCs w:val="0"/>
          <w:color w:val="auto"/>
          <w:sz w:val="32"/>
          <w:szCs w:val="32"/>
          <w:lang w:val="en-US" w:eastAsia="zh-CN"/>
        </w:rPr>
        <w:t>人工工资为150元/人/天</w:t>
      </w:r>
      <w:r>
        <w:rPr>
          <w:rFonts w:hint="eastAsia" w:ascii="方正仿宋_GBK" w:hAnsi="方正仿宋_GBK" w:eastAsia="方正仿宋_GBK" w:cs="方正仿宋_GBK"/>
          <w:b/>
          <w:bCs w:val="0"/>
          <w:color w:val="000000"/>
          <w:sz w:val="32"/>
          <w:szCs w:val="32"/>
          <w:lang w:val="en-US" w:eastAsia="zh-CN"/>
        </w:rPr>
        <w:t>（合同另行约定的除外），</w:t>
      </w:r>
      <w:r>
        <w:rPr>
          <w:rFonts w:hint="eastAsia" w:ascii="方正仿宋_GBK" w:hAnsi="方正仿宋_GBK" w:eastAsia="方正仿宋_GBK" w:cs="方正仿宋_GBK"/>
          <w:b/>
          <w:color w:val="000000"/>
          <w:sz w:val="32"/>
          <w:szCs w:val="32"/>
        </w:rPr>
        <w:t>管理及服务费</w:t>
      </w:r>
      <w:r>
        <w:rPr>
          <w:rFonts w:hint="eastAsia" w:ascii="方正仿宋_GBK" w:hAnsi="方正仿宋_GBK" w:eastAsia="方正仿宋_GBK" w:cs="方正仿宋_GBK"/>
          <w:b/>
          <w:bCs w:val="0"/>
          <w:color w:val="000000"/>
          <w:sz w:val="32"/>
          <w:szCs w:val="32"/>
          <w:lang w:val="en-US" w:eastAsia="zh-CN"/>
        </w:rPr>
        <w:t>以中标费率计算</w:t>
      </w:r>
      <w:r>
        <w:rPr>
          <w:rFonts w:hint="eastAsia" w:ascii="方正仿宋_GBK" w:hAnsi="方正仿宋_GBK" w:eastAsia="方正仿宋_GBK" w:cs="方正仿宋_GBK"/>
          <w:b/>
          <w:bCs w:val="0"/>
          <w:color w:val="000000"/>
          <w:sz w:val="32"/>
          <w:szCs w:val="32"/>
        </w:rPr>
        <w:t>。</w:t>
      </w:r>
    </w:p>
    <w:p w14:paraId="34F7FFFB">
      <w:pPr>
        <w:spacing w:line="560" w:lineRule="exact"/>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七、履约保证金：无履约保证金。</w:t>
      </w:r>
    </w:p>
    <w:p w14:paraId="2923FEAD">
      <w:pPr>
        <w:spacing w:line="560" w:lineRule="exact"/>
        <w:ind w:firstLine="643" w:firstLineChars="200"/>
        <w:rPr>
          <w:rFonts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八、竞标文件的递交</w:t>
      </w:r>
    </w:p>
    <w:p w14:paraId="64EDF90E">
      <w:pPr>
        <w:spacing w:line="560" w:lineRule="exact"/>
        <w:ind w:firstLine="640" w:firstLineChars="200"/>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kern w:val="0"/>
          <w:sz w:val="32"/>
          <w:szCs w:val="32"/>
        </w:rPr>
        <w:t>投标文件递交的截止时</w:t>
      </w:r>
      <w:r>
        <w:rPr>
          <w:rFonts w:hint="eastAsia" w:ascii="方正仿宋_GBK" w:hAnsi="方正仿宋_GBK" w:eastAsia="方正仿宋_GBK" w:cs="方正仿宋_GBK"/>
          <w:kern w:val="0"/>
          <w:sz w:val="32"/>
          <w:szCs w:val="32"/>
        </w:rPr>
        <w:t>间202</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日上午9时30分</w:t>
      </w:r>
      <w:r>
        <w:rPr>
          <w:rFonts w:hint="eastAsia" w:ascii="方正仿宋_GBK" w:hAnsi="方正仿宋_GBK" w:eastAsia="方正仿宋_GBK" w:cs="方正仿宋_GBK"/>
          <w:color w:val="000000"/>
          <w:kern w:val="0"/>
          <w:sz w:val="32"/>
          <w:szCs w:val="32"/>
        </w:rPr>
        <w:t>（投标截止时间，下同），地点为重庆市涪陵区拓源环境治理有限公司（</w:t>
      </w:r>
      <w:r>
        <w:rPr>
          <w:rFonts w:hint="eastAsia" w:ascii="方正仿宋_GBK" w:hAnsi="方正仿宋_GBK" w:eastAsia="方正仿宋_GBK" w:cs="方正仿宋_GBK"/>
          <w:color w:val="000000"/>
          <w:kern w:val="0"/>
          <w:sz w:val="32"/>
          <w:szCs w:val="32"/>
          <w:lang w:val="en-US" w:eastAsia="zh-CN"/>
        </w:rPr>
        <w:t>涪陵区太白大道34号</w:t>
      </w:r>
      <w:r>
        <w:rPr>
          <w:rFonts w:hint="eastAsia" w:ascii="方正仿宋_GBK" w:hAnsi="方正仿宋_GBK" w:eastAsia="方正仿宋_GBK" w:cs="方正仿宋_GBK"/>
          <w:color w:val="000000"/>
          <w:kern w:val="0"/>
          <w:sz w:val="32"/>
          <w:szCs w:val="32"/>
        </w:rPr>
        <w:t>汇智国际22楼），密封后送交。</w:t>
      </w:r>
    </w:p>
    <w:p w14:paraId="18786F7F">
      <w:pPr>
        <w:spacing w:line="560" w:lineRule="exact"/>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2、逾期送达的或者未送达指定地点的投标文件，招标人不予受理。</w:t>
      </w:r>
    </w:p>
    <w:p w14:paraId="5F5A13B5">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九、开标时间</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月</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日上午10时</w:t>
      </w:r>
      <w:r>
        <w:rPr>
          <w:rFonts w:hint="eastAsia" w:ascii="方正仿宋_GBK" w:hAnsi="方正仿宋_GBK" w:eastAsia="方正仿宋_GBK" w:cs="方正仿宋_GBK"/>
          <w:color w:val="000000"/>
          <w:sz w:val="32"/>
          <w:szCs w:val="32"/>
        </w:rPr>
        <w:t>。</w:t>
      </w:r>
    </w:p>
    <w:p w14:paraId="1DB2E5EA">
      <w:pPr>
        <w:spacing w:line="560" w:lineRule="exact"/>
        <w:ind w:firstLine="643"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color w:val="000000"/>
          <w:sz w:val="32"/>
          <w:szCs w:val="32"/>
        </w:rPr>
        <w:t>十、开标地点：</w:t>
      </w:r>
      <w:r>
        <w:rPr>
          <w:rFonts w:hint="eastAsia" w:ascii="方正仿宋_GBK" w:hAnsi="方正仿宋_GBK" w:eastAsia="方正仿宋_GBK" w:cs="方正仿宋_GBK"/>
          <w:color w:val="000000"/>
          <w:kern w:val="0"/>
          <w:sz w:val="32"/>
          <w:szCs w:val="32"/>
        </w:rPr>
        <w:t>重庆市涪陵区拓源环境治理有限公司（</w:t>
      </w:r>
      <w:r>
        <w:rPr>
          <w:rFonts w:hint="eastAsia" w:ascii="方正仿宋_GBK" w:hAnsi="方正仿宋_GBK" w:eastAsia="方正仿宋_GBK" w:cs="方正仿宋_GBK"/>
          <w:color w:val="000000"/>
          <w:kern w:val="0"/>
          <w:sz w:val="32"/>
          <w:szCs w:val="32"/>
          <w:lang w:val="en-US" w:eastAsia="zh-CN"/>
        </w:rPr>
        <w:t>涪陵区太白大道34号</w:t>
      </w:r>
      <w:r>
        <w:rPr>
          <w:rFonts w:hint="eastAsia" w:ascii="方正仿宋_GBK" w:hAnsi="方正仿宋_GBK" w:eastAsia="方正仿宋_GBK" w:cs="方正仿宋_GBK"/>
          <w:color w:val="000000"/>
          <w:kern w:val="0"/>
          <w:sz w:val="32"/>
          <w:szCs w:val="32"/>
        </w:rPr>
        <w:t>汇智国际22楼）。</w:t>
      </w:r>
    </w:p>
    <w:p w14:paraId="732B0FB5">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十一、中标方式：</w:t>
      </w:r>
      <w:r>
        <w:rPr>
          <w:rFonts w:hint="eastAsia" w:ascii="方正仿宋_GBK" w:hAnsi="方正仿宋_GBK" w:eastAsia="方正仿宋_GBK" w:cs="方正仿宋_GBK"/>
          <w:color w:val="000000"/>
          <w:sz w:val="32"/>
          <w:szCs w:val="32"/>
        </w:rPr>
        <w:t>在满足本招标要求的前提下，按照最低价中标的原则确定中标单位。</w:t>
      </w:r>
    </w:p>
    <w:p w14:paraId="56067A74">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十二、评标人：</w:t>
      </w:r>
      <w:r>
        <w:rPr>
          <w:rFonts w:hint="eastAsia" w:ascii="方正仿宋_GBK" w:hAnsi="方正仿宋_GBK" w:eastAsia="方正仿宋_GBK" w:cs="方正仿宋_GBK"/>
          <w:color w:val="000000"/>
          <w:sz w:val="32"/>
          <w:szCs w:val="32"/>
        </w:rPr>
        <w:t>由招标人指定。</w:t>
      </w:r>
    </w:p>
    <w:p w14:paraId="51949CF7">
      <w:pPr>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十三、合同完善时间：</w:t>
      </w:r>
      <w:r>
        <w:rPr>
          <w:rFonts w:hint="eastAsia" w:ascii="方正仿宋_GBK" w:hAnsi="方正仿宋_GBK" w:eastAsia="方正仿宋_GBK" w:cs="方正仿宋_GBK"/>
          <w:color w:val="000000"/>
          <w:sz w:val="32"/>
          <w:szCs w:val="32"/>
        </w:rPr>
        <w:t>中标单位中标后，需在3个工作日内完善相关合同；因中标单位原因原逾期未完善合同的视为弃标，由第二名接替，依此类推。</w:t>
      </w:r>
    </w:p>
    <w:p w14:paraId="4D568DFD">
      <w:pPr>
        <w:spacing w:line="560" w:lineRule="exact"/>
        <w:ind w:firstLine="643" w:firstLineChars="200"/>
        <w:rPr>
          <w:rFonts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十四、联系方式</w:t>
      </w:r>
    </w:p>
    <w:p w14:paraId="0C921016">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招标人：重庆市涪陵区拓源环境治理有限公司</w:t>
      </w:r>
    </w:p>
    <w:p w14:paraId="5A7FC20E">
      <w:pPr>
        <w:spacing w:line="56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地址：</w:t>
      </w:r>
      <w:r>
        <w:rPr>
          <w:rFonts w:hint="eastAsia" w:ascii="方正仿宋_GBK" w:hAnsi="方正仿宋_GBK" w:eastAsia="方正仿宋_GBK" w:cs="方正仿宋_GBK"/>
          <w:color w:val="000000"/>
          <w:sz w:val="32"/>
          <w:szCs w:val="32"/>
          <w:lang w:val="en-US" w:eastAsia="zh-CN"/>
        </w:rPr>
        <w:t>涪陵区太白大道34号</w:t>
      </w:r>
      <w:r>
        <w:rPr>
          <w:rFonts w:hint="eastAsia" w:ascii="方正仿宋_GBK" w:hAnsi="方正仿宋_GBK" w:eastAsia="方正仿宋_GBK" w:cs="方正仿宋_GBK"/>
          <w:color w:val="000000"/>
          <w:sz w:val="32"/>
          <w:szCs w:val="32"/>
        </w:rPr>
        <w:t>汇智国际22楼</w:t>
      </w:r>
    </w:p>
    <w:p w14:paraId="7244776A">
      <w:pPr>
        <w:autoSpaceDE w:val="0"/>
        <w:autoSpaceDN w:val="0"/>
        <w:adjustRightInd w:val="0"/>
        <w:snapToGrid w:val="0"/>
        <w:spacing w:line="56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杨金丝</w:t>
      </w:r>
      <w:r>
        <w:rPr>
          <w:rFonts w:hint="eastAsia" w:ascii="方正仿宋_GBK" w:hAnsi="方正仿宋_GBK" w:eastAsia="方正仿宋_GBK" w:cs="方正仿宋_GBK"/>
          <w:sz w:val="32"/>
          <w:szCs w:val="32"/>
        </w:rPr>
        <w:t xml:space="preserve">       电  话：</w:t>
      </w:r>
      <w:r>
        <w:rPr>
          <w:rFonts w:hint="eastAsia" w:ascii="方正仿宋_GBK" w:hAnsi="方正仿宋_GBK" w:eastAsia="方正仿宋_GBK" w:cs="方正仿宋_GBK"/>
          <w:sz w:val="32"/>
          <w:szCs w:val="32"/>
          <w:lang w:val="en-US" w:eastAsia="zh-CN"/>
        </w:rPr>
        <w:t>72281721</w:t>
      </w:r>
    </w:p>
    <w:p w14:paraId="464DF4CC">
      <w:pPr>
        <w:spacing w:line="460" w:lineRule="exact"/>
        <w:ind w:firstLine="640" w:firstLineChars="200"/>
        <w:rPr>
          <w:rFonts w:ascii="方正仿宋_GBK" w:hAnsi="方正仿宋_GBK" w:eastAsia="方正仿宋_GBK" w:cs="方正仿宋_GBK"/>
          <w:color w:val="000000"/>
          <w:sz w:val="32"/>
          <w:szCs w:val="32"/>
        </w:rPr>
      </w:pPr>
    </w:p>
    <w:p w14:paraId="675297E2">
      <w:pPr>
        <w:spacing w:line="460" w:lineRule="exact"/>
        <w:ind w:firstLine="640" w:firstLineChars="200"/>
        <w:rPr>
          <w:rFonts w:ascii="方正仿宋_GBK" w:hAnsi="方正仿宋_GBK" w:eastAsia="方正仿宋_GBK" w:cs="方正仿宋_GBK"/>
          <w:color w:val="000000"/>
          <w:sz w:val="32"/>
          <w:szCs w:val="32"/>
        </w:rPr>
      </w:pPr>
    </w:p>
    <w:p w14:paraId="37B5205C">
      <w:pPr>
        <w:spacing w:line="460" w:lineRule="exact"/>
        <w:ind w:firstLine="4960" w:firstLineChars="1550"/>
        <w:rPr>
          <w:rFonts w:ascii="方正仿宋_GBK" w:hAnsi="方正仿宋_GBK" w:eastAsia="方正仿宋_GBK" w:cs="方正仿宋_GBK"/>
          <w:color w:val="000000"/>
          <w:sz w:val="32"/>
          <w:szCs w:val="32"/>
        </w:rPr>
      </w:pPr>
    </w:p>
    <w:p w14:paraId="3AA732A1">
      <w:pPr>
        <w:spacing w:line="460" w:lineRule="exact"/>
        <w:ind w:firstLine="4960" w:firstLineChars="1550"/>
        <w:rPr>
          <w:rFonts w:ascii="方正仿宋_GBK" w:hAnsi="方正仿宋_GBK" w:eastAsia="方正仿宋_GBK" w:cs="方正仿宋_GBK"/>
          <w:color w:val="000000"/>
          <w:sz w:val="32"/>
          <w:szCs w:val="32"/>
        </w:rPr>
      </w:pPr>
    </w:p>
    <w:p w14:paraId="3B4E0FB9">
      <w:pPr>
        <w:spacing w:line="460" w:lineRule="exact"/>
        <w:ind w:firstLine="3840" w:firstLineChars="1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重庆市涪陵区拓源环境治理有限公司</w:t>
      </w:r>
    </w:p>
    <w:p w14:paraId="3CBDFFC1">
      <w:pPr>
        <w:spacing w:line="4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 xml:space="preserve">                     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w:t>
      </w:r>
      <w:bookmarkStart w:id="11" w:name="_GoBack"/>
      <w:bookmarkEnd w:id="11"/>
      <w:r>
        <w:rPr>
          <w:rFonts w:hint="eastAsia" w:ascii="方正仿宋_GBK" w:hAnsi="方正仿宋_GBK" w:eastAsia="方正仿宋_GBK" w:cs="方正仿宋_GBK"/>
          <w:sz w:val="32"/>
          <w:szCs w:val="32"/>
        </w:rPr>
        <w:t>日</w:t>
      </w:r>
      <w:bookmarkStart w:id="0" w:name="_Toc301860206"/>
      <w:bookmarkStart w:id="1" w:name="_Toc351471190"/>
      <w:bookmarkStart w:id="2" w:name="_Toc239654215"/>
    </w:p>
    <w:p w14:paraId="600956E5">
      <w:pPr>
        <w:pStyle w:val="3"/>
        <w:spacing w:before="0" w:line="360" w:lineRule="exact"/>
        <w:rPr>
          <w:rFonts w:ascii="方正仿宋_GBK" w:hAnsi="方正仿宋_GBK" w:eastAsia="方正仿宋_GBK" w:cs="方正仿宋_GBK"/>
          <w:b w:val="0"/>
          <w:kern w:val="2"/>
          <w:sz w:val="32"/>
          <w:szCs w:val="32"/>
        </w:rPr>
      </w:pPr>
    </w:p>
    <w:p w14:paraId="6157697A"/>
    <w:p w14:paraId="252553EA">
      <w:pPr>
        <w:rPr>
          <w:rFonts w:hint="eastAsia" w:ascii="方正小标宋_GBK" w:hAnsi="宋体" w:eastAsia="方正小标宋_GBK"/>
          <w:b w:val="0"/>
          <w:bCs/>
          <w:color w:val="000000"/>
          <w:sz w:val="28"/>
        </w:rPr>
      </w:pPr>
    </w:p>
    <w:p w14:paraId="26A942A9">
      <w:pPr>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br w:type="page"/>
      </w:r>
    </w:p>
    <w:p w14:paraId="09A0ABAD">
      <w:pPr>
        <w:jc w:val="both"/>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附件1</w:t>
      </w:r>
    </w:p>
    <w:p w14:paraId="52DCCEE5">
      <w:pPr>
        <w:jc w:val="center"/>
        <w:rPr>
          <w:rFonts w:ascii="方正小标宋_GBK" w:hAnsi="宋体" w:eastAsia="方正小标宋_GBK"/>
          <w:b w:val="0"/>
          <w:bCs/>
          <w:color w:val="000000"/>
          <w:sz w:val="44"/>
          <w:szCs w:val="44"/>
        </w:rPr>
      </w:pPr>
      <w:r>
        <w:rPr>
          <w:rFonts w:hint="eastAsia" w:ascii="方正小标宋_GBK" w:hAnsi="宋体" w:eastAsia="方正小标宋_GBK"/>
          <w:b w:val="0"/>
          <w:bCs/>
          <w:color w:val="000000"/>
          <w:sz w:val="44"/>
          <w:szCs w:val="44"/>
        </w:rPr>
        <w:t>报  价  函</w:t>
      </w:r>
      <w:bookmarkEnd w:id="0"/>
      <w:bookmarkEnd w:id="1"/>
      <w:bookmarkEnd w:id="2"/>
    </w:p>
    <w:p w14:paraId="2A7538B9"/>
    <w:p w14:paraId="6E0DD58A">
      <w:pPr>
        <w:spacing w:line="360" w:lineRule="exact"/>
        <w:rPr>
          <w:rFonts w:ascii="宋体" w:hAnsi="宋体"/>
          <w:color w:val="000000"/>
          <w:sz w:val="28"/>
          <w:u w:val="single"/>
        </w:rPr>
      </w:pPr>
    </w:p>
    <w:p w14:paraId="23C60226">
      <w:pPr>
        <w:spacing w:line="600" w:lineRule="exact"/>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u w:val="single"/>
        </w:rPr>
        <w:t>重庆市涪陵区拓源环境治理有限公司</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 xml:space="preserve"> </w:t>
      </w:r>
    </w:p>
    <w:p w14:paraId="7E4D3EBF">
      <w:pPr>
        <w:numPr>
          <w:ilvl w:val="0"/>
          <w:numId w:val="1"/>
        </w:numPr>
        <w:spacing w:line="600" w:lineRule="exact"/>
        <w:ind w:firstLine="640" w:firstLineChars="200"/>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按照</w:t>
      </w:r>
      <w:r>
        <w:rPr>
          <w:rFonts w:hint="eastAsia" w:ascii="方正仿宋_GBK" w:hAnsi="方正仿宋_GBK" w:eastAsia="方正仿宋_GBK" w:cs="方正仿宋_GBK"/>
          <w:b/>
          <w:color w:val="000000"/>
          <w:sz w:val="32"/>
          <w:szCs w:val="32"/>
          <w:u w:val="single"/>
        </w:rPr>
        <w:t>重庆市涪陵区拓源环境治理有限公司</w:t>
      </w:r>
      <w:r>
        <w:rPr>
          <w:rFonts w:hint="eastAsia" w:ascii="方正仿宋_GBK" w:hAnsi="方正仿宋_GBK" w:eastAsia="方正仿宋_GBK" w:cs="方正仿宋_GBK"/>
          <w:b/>
          <w:color w:val="000000"/>
          <w:sz w:val="32"/>
          <w:szCs w:val="32"/>
          <w:u w:val="single"/>
          <w:lang w:val="en-US" w:eastAsia="zh-CN"/>
        </w:rPr>
        <w:t>日常零星劳务外包项目</w:t>
      </w:r>
      <w:r>
        <w:rPr>
          <w:rFonts w:hint="eastAsia" w:ascii="方正仿宋_GBK" w:hAnsi="方正仿宋_GBK" w:eastAsia="方正仿宋_GBK" w:cs="方正仿宋_GBK"/>
          <w:color w:val="000000"/>
          <w:sz w:val="32"/>
          <w:szCs w:val="32"/>
        </w:rPr>
        <w:t>要求，我单位经研究比选招标方案和有关资料后，愿意按</w:t>
      </w:r>
      <w:r>
        <w:rPr>
          <w:rFonts w:hint="eastAsia" w:ascii="方正仿宋_GBK" w:hAnsi="方正仿宋_GBK" w:eastAsia="方正仿宋_GBK" w:cs="方正仿宋_GBK"/>
          <w:color w:val="000000"/>
          <w:sz w:val="32"/>
          <w:szCs w:val="32"/>
          <w:lang w:val="en-US" w:eastAsia="zh-CN"/>
        </w:rPr>
        <w:t>费率</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作为本单位投标</w:t>
      </w:r>
      <w:r>
        <w:rPr>
          <w:rFonts w:hint="eastAsia" w:ascii="方正仿宋_GBK" w:hAnsi="方正仿宋_GBK" w:eastAsia="方正仿宋_GBK" w:cs="方正仿宋_GBK"/>
          <w:color w:val="000000"/>
          <w:sz w:val="32"/>
          <w:szCs w:val="32"/>
          <w:lang w:val="en-US" w:eastAsia="zh-CN"/>
        </w:rPr>
        <w:t>报价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以此计算的费用均含税</w:t>
      </w:r>
      <w:r>
        <w:rPr>
          <w:rFonts w:hint="eastAsia" w:ascii="方正仿宋_GBK" w:hAnsi="方正仿宋_GBK" w:eastAsia="方正仿宋_GBK" w:cs="方正仿宋_GBK"/>
          <w:color w:val="000000"/>
          <w:sz w:val="32"/>
          <w:szCs w:val="32"/>
        </w:rPr>
        <w:t>。</w:t>
      </w:r>
    </w:p>
    <w:p w14:paraId="746D2882">
      <w:pPr>
        <w:spacing w:line="6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（二）如果我单位中标，保证在接到中标通知书后按贵司规定的时间签署合同。</w:t>
      </w:r>
    </w:p>
    <w:p w14:paraId="1AB7FEA3">
      <w:pPr>
        <w:spacing w:line="600" w:lineRule="exact"/>
        <w:ind w:firstLine="480" w:firstLineChars="15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（三）本投标书连同贵司的招标文件、中标通知书，往来函件及双方签订的合同共同构成我们双方之间有法律约束力的合同文件。</w:t>
      </w:r>
    </w:p>
    <w:p w14:paraId="1FB06CFD">
      <w:pPr>
        <w:spacing w:line="6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（四）投标报价三个月有效，在投标期内不得以办公用品材料、人工的涨跌而调整。</w:t>
      </w:r>
    </w:p>
    <w:p w14:paraId="4E51DB1C">
      <w:pPr>
        <w:spacing w:line="6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354F99AA">
      <w:pPr>
        <w:spacing w:line="6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p>
    <w:p w14:paraId="49C6D617">
      <w:pPr>
        <w:spacing w:line="600" w:lineRule="exact"/>
        <w:rPr>
          <w:rFonts w:ascii="方正仿宋_GBK" w:hAnsi="方正仿宋_GBK" w:eastAsia="方正仿宋_GBK" w:cs="方正仿宋_GBK"/>
          <w:color w:val="000000"/>
          <w:sz w:val="32"/>
          <w:szCs w:val="32"/>
        </w:rPr>
      </w:pPr>
    </w:p>
    <w:p w14:paraId="6C100732">
      <w:pPr>
        <w:spacing w:line="6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竞标人（法人盖章）：</w:t>
      </w:r>
    </w:p>
    <w:p w14:paraId="3DF0F702">
      <w:pPr>
        <w:spacing w:line="600" w:lineRule="exact"/>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 xml:space="preserve">                       法定代表人或授权委托人（签字或盖章）</w:t>
      </w:r>
    </w:p>
    <w:p w14:paraId="6040ECA7">
      <w:pPr>
        <w:spacing w:line="600" w:lineRule="exact"/>
        <w:ind w:right="560" w:firstLine="3840" w:firstLineChars="1200"/>
        <w:rPr>
          <w:rFonts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color w:val="000000"/>
          <w:sz w:val="32"/>
          <w:szCs w:val="32"/>
        </w:rPr>
        <w:t>日期：      年     月     日</w:t>
      </w:r>
      <w:bookmarkStart w:id="3" w:name="_Toc115511376"/>
      <w:bookmarkStart w:id="4" w:name="_Toc101156067"/>
      <w:bookmarkStart w:id="5" w:name="_Toc98239485"/>
      <w:bookmarkStart w:id="6" w:name="_Toc99792380"/>
      <w:bookmarkStart w:id="7" w:name="_Toc101155864"/>
      <w:bookmarkStart w:id="8" w:name="_Toc100123589"/>
      <w:bookmarkStart w:id="9" w:name="_Toc93802319"/>
      <w:bookmarkStart w:id="10" w:name="_Toc98239021"/>
    </w:p>
    <w:p w14:paraId="35C3B635">
      <w:pPr>
        <w:tabs>
          <w:tab w:val="left" w:pos="1680"/>
          <w:tab w:val="left" w:pos="4215"/>
          <w:tab w:val="left" w:pos="4305"/>
          <w:tab w:val="left" w:pos="8000"/>
        </w:tabs>
        <w:adjustRightInd w:val="0"/>
        <w:snapToGrid w:val="0"/>
        <w:spacing w:line="360" w:lineRule="auto"/>
        <w:ind w:firstLine="803" w:firstLineChars="250"/>
        <w:jc w:val="center"/>
        <w:rPr>
          <w:rFonts w:ascii="方正仿宋_GBK" w:hAnsi="方正仿宋_GBK" w:eastAsia="方正仿宋_GBK" w:cs="方正仿宋_GBK"/>
          <w:b/>
          <w:bCs/>
          <w:color w:val="000000"/>
          <w:kern w:val="0"/>
          <w:sz w:val="32"/>
          <w:szCs w:val="32"/>
        </w:rPr>
      </w:pPr>
    </w:p>
    <w:p w14:paraId="3031EC8A">
      <w:pPr>
        <w:widowControl/>
        <w:jc w:val="left"/>
        <w:rPr>
          <w:rFonts w:ascii="宋体" w:hAnsi="宋体" w:cs="MingLiU"/>
          <w:b/>
          <w:bCs/>
          <w:color w:val="000000"/>
          <w:kern w:val="0"/>
          <w:sz w:val="28"/>
          <w:szCs w:val="28"/>
        </w:rPr>
      </w:pPr>
    </w:p>
    <w:p w14:paraId="064C4972">
      <w:pPr>
        <w:widowControl/>
        <w:jc w:val="left"/>
        <w:rPr>
          <w:rFonts w:ascii="宋体" w:hAnsi="宋体" w:cs="MingLiU"/>
          <w:b/>
          <w:bCs/>
          <w:color w:val="000000"/>
          <w:kern w:val="0"/>
          <w:sz w:val="28"/>
          <w:szCs w:val="28"/>
        </w:rPr>
      </w:pPr>
    </w:p>
    <w:p w14:paraId="7EE0DDBA">
      <w:pPr>
        <w:jc w:val="both"/>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附件2</w:t>
      </w:r>
    </w:p>
    <w:p w14:paraId="2DC2F644">
      <w:pPr>
        <w:tabs>
          <w:tab w:val="left" w:pos="1680"/>
          <w:tab w:val="left" w:pos="4215"/>
          <w:tab w:val="left" w:pos="4305"/>
          <w:tab w:val="left" w:pos="8000"/>
        </w:tabs>
        <w:adjustRightInd w:val="0"/>
        <w:snapToGrid w:val="0"/>
        <w:spacing w:line="360" w:lineRule="auto"/>
        <w:jc w:val="center"/>
        <w:rPr>
          <w:rFonts w:ascii="方正小标宋_GBK" w:hAnsi="宋体" w:eastAsia="方正小标宋_GBK" w:cs="MingLiU"/>
          <w:color w:val="000000"/>
          <w:kern w:val="0"/>
          <w:sz w:val="44"/>
          <w:szCs w:val="44"/>
        </w:rPr>
      </w:pPr>
      <w:r>
        <w:rPr>
          <w:rFonts w:hint="eastAsia" w:ascii="方正小标宋_GBK" w:hAnsi="宋体" w:eastAsia="方正小标宋_GBK" w:cs="MingLiU"/>
          <w:color w:val="000000"/>
          <w:kern w:val="0"/>
          <w:sz w:val="44"/>
          <w:szCs w:val="44"/>
        </w:rPr>
        <w:t>法定代表人身份证明书</w:t>
      </w:r>
    </w:p>
    <w:p w14:paraId="2B6E65EC">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p>
    <w:p w14:paraId="4548D2B2">
      <w:pPr>
        <w:tabs>
          <w:tab w:val="left" w:pos="1680"/>
          <w:tab w:val="left" w:pos="4215"/>
          <w:tab w:val="left" w:pos="4305"/>
          <w:tab w:val="left" w:pos="8000"/>
        </w:tabs>
        <w:adjustRightInd w:val="0"/>
        <w:snapToGrid w:val="0"/>
        <w:spacing w:line="360" w:lineRule="auto"/>
        <w:ind w:firstLine="640" w:firstLineChars="200"/>
        <w:rPr>
          <w:rFonts w:ascii="方正仿宋_GBK" w:hAnsi="宋体" w:eastAsia="方正仿宋_GBK" w:cs="MingLiU"/>
          <w:color w:val="000000"/>
          <w:kern w:val="0"/>
          <w:sz w:val="32"/>
          <w:szCs w:val="32"/>
        </w:rPr>
      </w:pPr>
      <w:r>
        <w:rPr>
          <w:rFonts w:hint="eastAsia" w:ascii="方正仿宋_GBK" w:hAnsi="宋体" w:eastAsia="方正仿宋_GBK" w:cs="MingLiU"/>
          <w:color w:val="000000"/>
          <w:kern w:val="0"/>
          <w:sz w:val="32"/>
          <w:szCs w:val="32"/>
        </w:rPr>
        <w:t>单位名称：</w:t>
      </w:r>
    </w:p>
    <w:p w14:paraId="15C7C6D7">
      <w:pPr>
        <w:tabs>
          <w:tab w:val="left" w:pos="1680"/>
          <w:tab w:val="left" w:pos="4215"/>
          <w:tab w:val="left" w:pos="4305"/>
          <w:tab w:val="left" w:pos="8000"/>
        </w:tabs>
        <w:adjustRightInd w:val="0"/>
        <w:snapToGrid w:val="0"/>
        <w:spacing w:line="360" w:lineRule="auto"/>
        <w:ind w:firstLine="640" w:firstLineChars="200"/>
        <w:rPr>
          <w:rFonts w:ascii="方正仿宋_GBK" w:hAnsi="宋体" w:eastAsia="方正仿宋_GBK" w:cs="MingLiU"/>
          <w:color w:val="000000"/>
          <w:kern w:val="0"/>
          <w:sz w:val="32"/>
          <w:szCs w:val="32"/>
        </w:rPr>
      </w:pPr>
      <w:r>
        <w:rPr>
          <w:rFonts w:hint="eastAsia" w:ascii="方正仿宋_GBK" w:hAnsi="宋体" w:eastAsia="方正仿宋_GBK" w:cs="MingLiU"/>
          <w:color w:val="000000"/>
          <w:kern w:val="0"/>
          <w:sz w:val="32"/>
          <w:szCs w:val="32"/>
        </w:rPr>
        <w:t>地址：</w:t>
      </w:r>
    </w:p>
    <w:p w14:paraId="2C23E738">
      <w:pPr>
        <w:tabs>
          <w:tab w:val="left" w:pos="1680"/>
          <w:tab w:val="left" w:pos="4215"/>
          <w:tab w:val="left" w:pos="4305"/>
          <w:tab w:val="left" w:pos="8000"/>
        </w:tabs>
        <w:adjustRightInd w:val="0"/>
        <w:snapToGrid w:val="0"/>
        <w:spacing w:line="360" w:lineRule="auto"/>
        <w:ind w:firstLine="640" w:firstLineChars="200"/>
        <w:rPr>
          <w:rFonts w:ascii="方正仿宋_GBK" w:hAnsi="宋体" w:eastAsia="方正仿宋_GBK" w:cs="MingLiU"/>
          <w:color w:val="000000"/>
          <w:kern w:val="0"/>
          <w:sz w:val="32"/>
          <w:szCs w:val="32"/>
        </w:rPr>
      </w:pPr>
      <w:r>
        <w:rPr>
          <w:rFonts w:hint="eastAsia" w:ascii="方正仿宋_GBK" w:hAnsi="宋体" w:eastAsia="方正仿宋_GBK" w:cs="MingLiU"/>
          <w:color w:val="000000"/>
          <w:kern w:val="0"/>
          <w:sz w:val="32"/>
          <w:szCs w:val="32"/>
        </w:rPr>
        <w:t>姓名</w:t>
      </w:r>
      <w:r>
        <w:rPr>
          <w:rFonts w:hint="eastAsia" w:ascii="方正仿宋_GBK" w:hAnsi="宋体" w:eastAsia="方正仿宋_GBK" w:cs="MingLiU"/>
          <w:color w:val="000000"/>
          <w:kern w:val="0"/>
          <w:sz w:val="32"/>
          <w:szCs w:val="32"/>
          <w:u w:val="single"/>
        </w:rPr>
        <w:t xml:space="preserve">：      </w:t>
      </w:r>
      <w:r>
        <w:rPr>
          <w:rFonts w:hint="eastAsia" w:ascii="方正仿宋_GBK" w:hAnsi="宋体" w:eastAsia="方正仿宋_GBK" w:cs="MingLiU"/>
          <w:color w:val="000000"/>
          <w:kern w:val="0"/>
          <w:sz w:val="32"/>
          <w:szCs w:val="32"/>
        </w:rPr>
        <w:t>性别</w:t>
      </w:r>
      <w:r>
        <w:rPr>
          <w:rFonts w:hint="eastAsia" w:ascii="方正仿宋_GBK" w:hAnsi="宋体" w:eastAsia="方正仿宋_GBK" w:cs="MingLiU"/>
          <w:color w:val="000000"/>
          <w:kern w:val="0"/>
          <w:sz w:val="32"/>
          <w:szCs w:val="32"/>
          <w:u w:val="single"/>
        </w:rPr>
        <w:t xml:space="preserve">：      </w:t>
      </w:r>
      <w:r>
        <w:rPr>
          <w:rFonts w:hint="eastAsia" w:ascii="方正仿宋_GBK" w:hAnsi="宋体" w:eastAsia="方正仿宋_GBK" w:cs="MingLiU"/>
          <w:color w:val="000000"/>
          <w:kern w:val="0"/>
          <w:sz w:val="32"/>
          <w:szCs w:val="32"/>
        </w:rPr>
        <w:t>年龄</w:t>
      </w:r>
      <w:r>
        <w:rPr>
          <w:rFonts w:hint="eastAsia" w:ascii="方正仿宋_GBK" w:hAnsi="宋体" w:eastAsia="方正仿宋_GBK" w:cs="MingLiU"/>
          <w:color w:val="000000"/>
          <w:kern w:val="0"/>
          <w:sz w:val="32"/>
          <w:szCs w:val="32"/>
          <w:u w:val="single"/>
        </w:rPr>
        <w:t xml:space="preserve">：       </w:t>
      </w:r>
      <w:r>
        <w:rPr>
          <w:rFonts w:hint="eastAsia" w:ascii="方正仿宋_GBK" w:hAnsi="宋体" w:eastAsia="方正仿宋_GBK" w:cs="MingLiU"/>
          <w:color w:val="000000"/>
          <w:kern w:val="0"/>
          <w:sz w:val="32"/>
          <w:szCs w:val="32"/>
        </w:rPr>
        <w:t>职务：</w:t>
      </w:r>
      <w:r>
        <w:rPr>
          <w:rFonts w:hint="eastAsia" w:ascii="方正仿宋_GBK" w:hAnsi="宋体" w:eastAsia="方正仿宋_GBK" w:cs="MingLiU"/>
          <w:color w:val="000000"/>
          <w:kern w:val="0"/>
          <w:sz w:val="32"/>
          <w:szCs w:val="32"/>
          <w:u w:val="single"/>
        </w:rPr>
        <w:t xml:space="preserve">          </w:t>
      </w:r>
      <w:r>
        <w:rPr>
          <w:rFonts w:hint="eastAsia" w:ascii="方正仿宋_GBK" w:hAnsi="宋体" w:eastAsia="方正仿宋_GBK" w:cs="MingLiU"/>
          <w:color w:val="000000"/>
          <w:kern w:val="0"/>
          <w:sz w:val="32"/>
          <w:szCs w:val="32"/>
        </w:rPr>
        <w:t>系法定代表人。</w:t>
      </w:r>
    </w:p>
    <w:p w14:paraId="786A2343">
      <w:pPr>
        <w:tabs>
          <w:tab w:val="left" w:pos="1680"/>
          <w:tab w:val="left" w:pos="4215"/>
          <w:tab w:val="left" w:pos="4305"/>
          <w:tab w:val="left" w:pos="8000"/>
        </w:tabs>
        <w:adjustRightInd w:val="0"/>
        <w:snapToGrid w:val="0"/>
        <w:spacing w:line="360" w:lineRule="auto"/>
        <w:ind w:firstLine="627" w:firstLineChars="196"/>
        <w:rPr>
          <w:rFonts w:ascii="方正仿宋_GBK" w:hAnsi="宋体" w:eastAsia="方正仿宋_GBK" w:cs="MingLiU"/>
          <w:color w:val="000000"/>
          <w:kern w:val="0"/>
          <w:sz w:val="32"/>
          <w:szCs w:val="32"/>
        </w:rPr>
      </w:pPr>
      <w:r>
        <w:rPr>
          <w:rFonts w:hint="eastAsia" w:ascii="方正仿宋_GBK" w:hAnsi="宋体" w:eastAsia="方正仿宋_GBK" w:cs="MingLiU"/>
          <w:color w:val="000000"/>
          <w:kern w:val="0"/>
          <w:sz w:val="32"/>
          <w:szCs w:val="32"/>
        </w:rPr>
        <w:t>特此证明。</w:t>
      </w:r>
    </w:p>
    <w:p w14:paraId="1AD7ABF7">
      <w:pPr>
        <w:tabs>
          <w:tab w:val="left" w:pos="1680"/>
          <w:tab w:val="left" w:pos="4215"/>
          <w:tab w:val="left" w:pos="4305"/>
          <w:tab w:val="left" w:pos="8000"/>
        </w:tabs>
        <w:adjustRightInd w:val="0"/>
        <w:snapToGrid w:val="0"/>
        <w:spacing w:line="360" w:lineRule="auto"/>
        <w:rPr>
          <w:rFonts w:ascii="方正仿宋_GBK" w:hAnsi="宋体" w:eastAsia="方正仿宋_GBK" w:cs="MingLiU"/>
          <w:color w:val="000000"/>
          <w:kern w:val="0"/>
          <w:sz w:val="32"/>
          <w:szCs w:val="32"/>
        </w:rPr>
      </w:pPr>
      <w:r>
        <w:rPr>
          <w:rFonts w:ascii="宋体" w:hAnsi="宋体"/>
          <w:color w:val="000000"/>
          <w:spacing w:val="20"/>
          <w:sz w:val="24"/>
        </w:rPr>
        <mc:AlternateContent>
          <mc:Choice Requires="wps">
            <w:drawing>
              <wp:anchor distT="0" distB="0" distL="114300" distR="114300" simplePos="0" relativeHeight="251662336" behindDoc="0" locked="0" layoutInCell="1" allowOverlap="1">
                <wp:simplePos x="0" y="0"/>
                <wp:positionH relativeFrom="column">
                  <wp:posOffset>3199130</wp:posOffset>
                </wp:positionH>
                <wp:positionV relativeFrom="paragraph">
                  <wp:posOffset>444500</wp:posOffset>
                </wp:positionV>
                <wp:extent cx="2704465" cy="1736725"/>
                <wp:effectExtent l="4445" t="4445" r="15240" b="11430"/>
                <wp:wrapNone/>
                <wp:docPr id="2" name="矩形 2"/>
                <wp:cNvGraphicFramePr/>
                <a:graphic xmlns:a="http://schemas.openxmlformats.org/drawingml/2006/main">
                  <a:graphicData uri="http://schemas.microsoft.com/office/word/2010/wordprocessingShape">
                    <wps:wsp>
                      <wps:cNvSpPr/>
                      <wps:spPr>
                        <a:xfrm>
                          <a:off x="0" y="0"/>
                          <a:ext cx="270446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70700D">
                            <w:pPr>
                              <w:spacing w:line="360" w:lineRule="auto"/>
                              <w:rPr>
                                <w:rFonts w:ascii="宋体" w:hAnsi="宋体"/>
                                <w:color w:val="FF0000"/>
                                <w:sz w:val="24"/>
                              </w:rPr>
                            </w:pPr>
                          </w:p>
                          <w:p w14:paraId="1C15B876">
                            <w:pPr>
                              <w:spacing w:line="360" w:lineRule="auto"/>
                              <w:rPr>
                                <w:rFonts w:hint="eastAsia" w:ascii="宋体" w:hAnsi="宋体" w:eastAsiaTheme="minorEastAsia"/>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反</w:t>
                            </w:r>
                            <w:r>
                              <w:rPr>
                                <w:rFonts w:hint="eastAsia" w:ascii="宋体" w:hAnsi="宋体"/>
                                <w:sz w:val="24"/>
                                <w:lang w:eastAsia="zh-CN"/>
                              </w:rPr>
                              <w:t>）</w:t>
                            </w:r>
                          </w:p>
                          <w:p w14:paraId="094CE747"/>
                        </w:txbxContent>
                      </wps:txbx>
                      <wps:bodyPr vert="horz" anchor="t" anchorCtr="0" upright="1"/>
                    </wps:wsp>
                  </a:graphicData>
                </a:graphic>
              </wp:anchor>
            </w:drawing>
          </mc:Choice>
          <mc:Fallback>
            <w:pict>
              <v:rect id="_x0000_s1026" o:spid="_x0000_s1026" o:spt="1" style="position:absolute;left:0pt;margin-left:251.9pt;margin-top:35pt;height:136.75pt;width:212.95pt;z-index:251662336;mso-width-relative:page;mso-height-relative:page;" fillcolor="#FFFFFF" filled="t" stroked="t" coordsize="21600,21600" o:gfxdata="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jp6X2QAAAAoBAAAP&#10;AAAAAAAAAAEAIAAAACIAAABkcnMvZG93bnJldi54bWxQSwECFAAUAAAACACHTuJAY3lSJhcCAABP&#10;BAAADgAAAAAAAAABACAAAAAoAQAAZHJzL2Uyb0RvYy54bWxQSwUGAAAAAAYABgBZAQAAsQUAAAAA&#10;">
                <v:fill on="t" focussize="0,0"/>
                <v:stroke color="#000000" joinstyle="miter"/>
                <v:imagedata o:title=""/>
                <o:lock v:ext="edit" aspectratio="f"/>
                <v:textbox>
                  <w:txbxContent>
                    <w:p w14:paraId="3A70700D">
                      <w:pPr>
                        <w:spacing w:line="360" w:lineRule="auto"/>
                        <w:rPr>
                          <w:rFonts w:ascii="宋体" w:hAnsi="宋体"/>
                          <w:color w:val="FF0000"/>
                          <w:sz w:val="24"/>
                        </w:rPr>
                      </w:pPr>
                    </w:p>
                    <w:p w14:paraId="1C15B876">
                      <w:pPr>
                        <w:spacing w:line="360" w:lineRule="auto"/>
                        <w:rPr>
                          <w:rFonts w:hint="eastAsia" w:ascii="宋体" w:hAnsi="宋体" w:eastAsiaTheme="minorEastAsia"/>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反</w:t>
                      </w:r>
                      <w:r>
                        <w:rPr>
                          <w:rFonts w:hint="eastAsia" w:ascii="宋体" w:hAnsi="宋体"/>
                          <w:sz w:val="24"/>
                          <w:lang w:eastAsia="zh-CN"/>
                        </w:rPr>
                        <w:t>）</w:t>
                      </w:r>
                    </w:p>
                    <w:p w14:paraId="094CE747"/>
                  </w:txbxContent>
                </v:textbox>
              </v:rect>
            </w:pict>
          </mc:Fallback>
        </mc:AlternateContent>
      </w:r>
      <w:r>
        <w:rPr>
          <w:rFonts w:ascii="宋体" w:hAnsi="宋体"/>
          <w:color w:val="000000"/>
          <w:spacing w:val="20"/>
          <w:sz w:val="24"/>
        </w:rPr>
        <mc:AlternateContent>
          <mc:Choice Requires="wps">
            <w:drawing>
              <wp:anchor distT="0" distB="0" distL="114300" distR="114300" simplePos="0" relativeHeight="251661312" behindDoc="0" locked="0" layoutInCell="1" allowOverlap="1">
                <wp:simplePos x="0" y="0"/>
                <wp:positionH relativeFrom="column">
                  <wp:posOffset>390525</wp:posOffset>
                </wp:positionH>
                <wp:positionV relativeFrom="paragraph">
                  <wp:posOffset>440690</wp:posOffset>
                </wp:positionV>
                <wp:extent cx="2704465" cy="1736725"/>
                <wp:effectExtent l="4445" t="4445" r="15240" b="11430"/>
                <wp:wrapNone/>
                <wp:docPr id="1" name="矩形 2"/>
                <wp:cNvGraphicFramePr/>
                <a:graphic xmlns:a="http://schemas.openxmlformats.org/drawingml/2006/main">
                  <a:graphicData uri="http://schemas.microsoft.com/office/word/2010/wordprocessingShape">
                    <wps:wsp>
                      <wps:cNvSpPr/>
                      <wps:spPr>
                        <a:xfrm>
                          <a:off x="0" y="0"/>
                          <a:ext cx="270446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B4D2BA">
                            <w:pPr>
                              <w:spacing w:line="360" w:lineRule="auto"/>
                              <w:rPr>
                                <w:rFonts w:ascii="宋体" w:hAnsi="宋体"/>
                                <w:color w:val="FF0000"/>
                                <w:sz w:val="24"/>
                              </w:rPr>
                            </w:pPr>
                          </w:p>
                          <w:p w14:paraId="7E39A3A1">
                            <w:pPr>
                              <w:spacing w:line="360" w:lineRule="auto"/>
                              <w:rPr>
                                <w:rFonts w:hint="eastAsia" w:ascii="宋体" w:hAnsi="宋体" w:eastAsiaTheme="minorEastAsia"/>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正</w:t>
                            </w:r>
                            <w:r>
                              <w:rPr>
                                <w:rFonts w:hint="eastAsia" w:ascii="宋体" w:hAnsi="宋体"/>
                                <w:sz w:val="24"/>
                                <w:lang w:eastAsia="zh-CN"/>
                              </w:rPr>
                              <w:t>）</w:t>
                            </w:r>
                          </w:p>
                          <w:p w14:paraId="0DF38BBB"/>
                        </w:txbxContent>
                      </wps:txbx>
                      <wps:bodyPr vert="horz" anchor="t" anchorCtr="0" upright="1"/>
                    </wps:wsp>
                  </a:graphicData>
                </a:graphic>
              </wp:anchor>
            </w:drawing>
          </mc:Choice>
          <mc:Fallback>
            <w:pict>
              <v:rect id="矩形 2" o:spid="_x0000_s1026" o:spt="1" style="position:absolute;left:0pt;margin-left:30.75pt;margin-top:34.7pt;height:136.75pt;width:212.95pt;z-index:251661312;mso-width-relative:page;mso-height-relative:page;" fillcolor="#FFFFFF" filled="t" stroked="t" coordsize="21600,21600" o:gfxdata="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LAn0NgAAAAJAQAADwAA&#10;AAAAAAABACAAAAAiAAAAZHJzL2Rvd25yZXYueG1sUEsBAhQAFAAAAAgAh07iQJSagJ8WAgAATwQA&#10;AA4AAAAAAAAAAQAgAAAAJwEAAGRycy9lMm9Eb2MueG1sUEsFBgAAAAAGAAYAWQEAAK8FAAAAAA==&#10;">
                <v:fill on="t" focussize="0,0"/>
                <v:stroke color="#000000" joinstyle="miter"/>
                <v:imagedata o:title=""/>
                <o:lock v:ext="edit" aspectratio="f"/>
                <v:textbox>
                  <w:txbxContent>
                    <w:p w14:paraId="78B4D2BA">
                      <w:pPr>
                        <w:spacing w:line="360" w:lineRule="auto"/>
                        <w:rPr>
                          <w:rFonts w:ascii="宋体" w:hAnsi="宋体"/>
                          <w:color w:val="FF0000"/>
                          <w:sz w:val="24"/>
                        </w:rPr>
                      </w:pPr>
                    </w:p>
                    <w:p w14:paraId="7E39A3A1">
                      <w:pPr>
                        <w:spacing w:line="360" w:lineRule="auto"/>
                        <w:rPr>
                          <w:rFonts w:hint="eastAsia" w:ascii="宋体" w:hAnsi="宋体" w:eastAsiaTheme="minorEastAsia"/>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正</w:t>
                      </w:r>
                      <w:r>
                        <w:rPr>
                          <w:rFonts w:hint="eastAsia" w:ascii="宋体" w:hAnsi="宋体"/>
                          <w:sz w:val="24"/>
                          <w:lang w:eastAsia="zh-CN"/>
                        </w:rPr>
                        <w:t>）</w:t>
                      </w:r>
                    </w:p>
                    <w:p w14:paraId="0DF38BBB"/>
                  </w:txbxContent>
                </v:textbox>
              </v:rect>
            </w:pict>
          </mc:Fallback>
        </mc:AlternateContent>
      </w:r>
    </w:p>
    <w:p w14:paraId="5EECE87D">
      <w:pPr>
        <w:tabs>
          <w:tab w:val="left" w:pos="1680"/>
          <w:tab w:val="left" w:pos="4215"/>
          <w:tab w:val="left" w:pos="4305"/>
          <w:tab w:val="left" w:pos="8000"/>
        </w:tabs>
        <w:adjustRightInd w:val="0"/>
        <w:snapToGrid w:val="0"/>
        <w:spacing w:line="360" w:lineRule="auto"/>
        <w:rPr>
          <w:rFonts w:ascii="方正仿宋_GBK" w:hAnsi="宋体" w:eastAsia="方正仿宋_GBK" w:cs="MingLiU"/>
          <w:color w:val="000000"/>
          <w:kern w:val="0"/>
          <w:sz w:val="32"/>
          <w:szCs w:val="32"/>
        </w:rPr>
      </w:pPr>
    </w:p>
    <w:p w14:paraId="419FE15F">
      <w:pPr>
        <w:tabs>
          <w:tab w:val="left" w:pos="1680"/>
          <w:tab w:val="left" w:pos="4215"/>
          <w:tab w:val="left" w:pos="4305"/>
          <w:tab w:val="left" w:pos="8000"/>
        </w:tabs>
        <w:adjustRightInd w:val="0"/>
        <w:snapToGrid w:val="0"/>
        <w:spacing w:line="360" w:lineRule="auto"/>
        <w:rPr>
          <w:rFonts w:ascii="方正仿宋_GBK" w:hAnsi="宋体" w:eastAsia="方正仿宋_GBK" w:cs="MingLiU"/>
          <w:color w:val="000000"/>
          <w:kern w:val="0"/>
          <w:sz w:val="32"/>
          <w:szCs w:val="32"/>
        </w:rPr>
      </w:pPr>
    </w:p>
    <w:p w14:paraId="34E142B6">
      <w:pPr>
        <w:tabs>
          <w:tab w:val="left" w:pos="1680"/>
          <w:tab w:val="left" w:pos="4215"/>
          <w:tab w:val="left" w:pos="4305"/>
          <w:tab w:val="left" w:pos="8000"/>
        </w:tabs>
        <w:adjustRightInd w:val="0"/>
        <w:snapToGrid w:val="0"/>
        <w:spacing w:line="360" w:lineRule="auto"/>
        <w:ind w:firstLine="5248" w:firstLineChars="1640"/>
        <w:rPr>
          <w:rFonts w:hint="eastAsia" w:ascii="方正仿宋_GBK" w:hAnsi="宋体" w:eastAsia="方正仿宋_GBK" w:cs="MingLiU"/>
          <w:color w:val="000000"/>
          <w:kern w:val="0"/>
          <w:sz w:val="32"/>
          <w:szCs w:val="32"/>
        </w:rPr>
      </w:pPr>
    </w:p>
    <w:p w14:paraId="77DED0C6">
      <w:pPr>
        <w:tabs>
          <w:tab w:val="left" w:pos="1680"/>
          <w:tab w:val="left" w:pos="4215"/>
          <w:tab w:val="left" w:pos="4305"/>
          <w:tab w:val="left" w:pos="8000"/>
        </w:tabs>
        <w:adjustRightInd w:val="0"/>
        <w:snapToGrid w:val="0"/>
        <w:spacing w:line="360" w:lineRule="auto"/>
        <w:ind w:firstLine="5248" w:firstLineChars="1640"/>
        <w:rPr>
          <w:rFonts w:hint="eastAsia" w:ascii="方正仿宋_GBK" w:hAnsi="宋体" w:eastAsia="方正仿宋_GBK" w:cs="MingLiU"/>
          <w:color w:val="000000"/>
          <w:kern w:val="0"/>
          <w:sz w:val="32"/>
          <w:szCs w:val="32"/>
        </w:rPr>
      </w:pPr>
    </w:p>
    <w:p w14:paraId="504EDF5D">
      <w:pPr>
        <w:tabs>
          <w:tab w:val="left" w:pos="1680"/>
          <w:tab w:val="left" w:pos="4215"/>
          <w:tab w:val="left" w:pos="4305"/>
          <w:tab w:val="left" w:pos="8000"/>
        </w:tabs>
        <w:adjustRightInd w:val="0"/>
        <w:snapToGrid w:val="0"/>
        <w:spacing w:line="360" w:lineRule="auto"/>
        <w:ind w:firstLine="5248" w:firstLineChars="1640"/>
        <w:rPr>
          <w:rFonts w:hint="eastAsia" w:ascii="方正仿宋_GBK" w:hAnsi="宋体" w:eastAsia="方正仿宋_GBK" w:cs="MingLiU"/>
          <w:color w:val="000000"/>
          <w:kern w:val="0"/>
          <w:sz w:val="32"/>
          <w:szCs w:val="32"/>
        </w:rPr>
      </w:pPr>
    </w:p>
    <w:p w14:paraId="0706CB02">
      <w:pPr>
        <w:tabs>
          <w:tab w:val="left" w:pos="1680"/>
          <w:tab w:val="left" w:pos="4215"/>
          <w:tab w:val="left" w:pos="4305"/>
          <w:tab w:val="left" w:pos="8000"/>
        </w:tabs>
        <w:adjustRightInd w:val="0"/>
        <w:snapToGrid w:val="0"/>
        <w:spacing w:line="360" w:lineRule="auto"/>
        <w:ind w:firstLine="5248" w:firstLineChars="1640"/>
        <w:rPr>
          <w:rFonts w:hint="eastAsia" w:ascii="方正仿宋_GBK" w:hAnsi="宋体" w:eastAsia="方正仿宋_GBK" w:cs="MingLiU"/>
          <w:color w:val="000000"/>
          <w:kern w:val="0"/>
          <w:sz w:val="32"/>
          <w:szCs w:val="32"/>
        </w:rPr>
      </w:pPr>
    </w:p>
    <w:p w14:paraId="2D95CACF">
      <w:pPr>
        <w:tabs>
          <w:tab w:val="left" w:pos="1680"/>
          <w:tab w:val="left" w:pos="4215"/>
          <w:tab w:val="left" w:pos="4305"/>
          <w:tab w:val="left" w:pos="8000"/>
        </w:tabs>
        <w:adjustRightInd w:val="0"/>
        <w:snapToGrid w:val="0"/>
        <w:spacing w:line="360" w:lineRule="auto"/>
        <w:ind w:firstLine="5248" w:firstLineChars="1640"/>
        <w:rPr>
          <w:rFonts w:ascii="方正仿宋_GBK" w:hAnsi="宋体" w:eastAsia="方正仿宋_GBK" w:cs="MingLiU"/>
          <w:color w:val="000000"/>
          <w:kern w:val="0"/>
          <w:sz w:val="32"/>
          <w:szCs w:val="32"/>
          <w:u w:val="single"/>
        </w:rPr>
      </w:pPr>
      <w:r>
        <w:rPr>
          <w:rFonts w:hint="eastAsia" w:ascii="方正仿宋_GBK" w:hAnsi="宋体" w:eastAsia="方正仿宋_GBK" w:cs="MingLiU"/>
          <w:color w:val="000000"/>
          <w:kern w:val="0"/>
          <w:sz w:val="32"/>
          <w:szCs w:val="32"/>
        </w:rPr>
        <w:t>投标人（盖章）：</w:t>
      </w:r>
    </w:p>
    <w:p w14:paraId="6692441C">
      <w:pPr>
        <w:tabs>
          <w:tab w:val="left" w:pos="1680"/>
          <w:tab w:val="left" w:pos="4215"/>
          <w:tab w:val="left" w:pos="4305"/>
          <w:tab w:val="left" w:pos="8000"/>
        </w:tabs>
        <w:adjustRightInd w:val="0"/>
        <w:snapToGrid w:val="0"/>
        <w:spacing w:line="360" w:lineRule="auto"/>
        <w:ind w:firstLine="4480" w:firstLineChars="1400"/>
        <w:rPr>
          <w:rFonts w:ascii="方正仿宋_GBK" w:hAnsi="宋体" w:eastAsia="方正仿宋_GBK" w:cs="MingLiU"/>
          <w:color w:val="000000"/>
          <w:kern w:val="0"/>
          <w:sz w:val="32"/>
          <w:szCs w:val="32"/>
        </w:rPr>
      </w:pPr>
      <w:r>
        <w:rPr>
          <w:rFonts w:hint="eastAsia" w:ascii="方正仿宋_GBK" w:hAnsi="宋体" w:eastAsia="方正仿宋_GBK" w:cs="MingLiU"/>
          <w:color w:val="000000"/>
          <w:kern w:val="0"/>
          <w:sz w:val="32"/>
          <w:szCs w:val="32"/>
        </w:rPr>
        <w:t>日期：     年    月   日</w:t>
      </w:r>
    </w:p>
    <w:p w14:paraId="144BC90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211DEE02">
      <w:pPr>
        <w:adjustRightInd/>
        <w:snapToGrid/>
        <w:spacing w:line="240" w:lineRule="auto"/>
        <w:rPr>
          <w:rFonts w:ascii="宋体" w:hAnsi="宋体" w:cs="MingLiU"/>
          <w:color w:val="000000"/>
          <w:kern w:val="0"/>
          <w:sz w:val="44"/>
          <w:szCs w:val="44"/>
        </w:rPr>
      </w:pPr>
      <w:r>
        <w:rPr>
          <w:rFonts w:ascii="宋体" w:hAnsi="宋体" w:cs="MingLiU"/>
          <w:color w:val="000000"/>
          <w:kern w:val="0"/>
          <w:sz w:val="44"/>
          <w:szCs w:val="44"/>
        </w:rPr>
        <w:br w:type="page"/>
      </w:r>
    </w:p>
    <w:p w14:paraId="0ABA10BD">
      <w:pPr>
        <w:jc w:val="both"/>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附件3</w:t>
      </w:r>
    </w:p>
    <w:p w14:paraId="1440923A">
      <w:pPr>
        <w:tabs>
          <w:tab w:val="left" w:pos="1680"/>
          <w:tab w:val="left" w:pos="4215"/>
          <w:tab w:val="left" w:pos="4305"/>
          <w:tab w:val="left" w:pos="8000"/>
        </w:tabs>
        <w:adjustRightInd w:val="0"/>
        <w:snapToGrid w:val="0"/>
        <w:spacing w:line="360" w:lineRule="auto"/>
        <w:jc w:val="center"/>
        <w:rPr>
          <w:rFonts w:ascii="方正小标宋_GBK" w:hAnsi="宋体" w:eastAsia="方正小标宋_GBK" w:cs="MingLiU"/>
          <w:color w:val="000000"/>
          <w:kern w:val="0"/>
          <w:sz w:val="44"/>
          <w:szCs w:val="44"/>
        </w:rPr>
      </w:pPr>
      <w:r>
        <w:rPr>
          <w:rFonts w:hint="eastAsia" w:ascii="方正小标宋_GBK" w:hAnsi="宋体" w:eastAsia="方正小标宋_GBK" w:cs="MingLiU"/>
          <w:color w:val="000000"/>
          <w:kern w:val="0"/>
          <w:sz w:val="44"/>
          <w:szCs w:val="44"/>
        </w:rPr>
        <w:t>法定代表人授权委托书</w:t>
      </w:r>
    </w:p>
    <w:p w14:paraId="0C368A33">
      <w:pPr>
        <w:adjustRightInd w:val="0"/>
        <w:snapToGrid w:val="0"/>
        <w:spacing w:line="360" w:lineRule="auto"/>
        <w:jc w:val="left"/>
        <w:rPr>
          <w:rFonts w:ascii="宋体" w:hAnsi="宋体" w:cs="MingLiU"/>
          <w:color w:val="000000"/>
          <w:kern w:val="0"/>
          <w:sz w:val="12"/>
          <w:szCs w:val="12"/>
        </w:rPr>
      </w:pPr>
      <w:r>
        <w:rPr>
          <w:rFonts w:hint="eastAsia" w:ascii="宋体" w:hAnsi="宋体" w:cs="MingLiU"/>
          <w:color w:val="000000"/>
          <w:kern w:val="0"/>
          <w:sz w:val="12"/>
          <w:szCs w:val="12"/>
        </w:rPr>
        <w:t> </w:t>
      </w:r>
    </w:p>
    <w:p w14:paraId="236072D0">
      <w:pPr>
        <w:pStyle w:val="7"/>
        <w:spacing w:after="0" w:line="460" w:lineRule="exact"/>
        <w:ind w:firstLine="0" w:firstLineChars="0"/>
        <w:rPr>
          <w:rFonts w:ascii="方正仿宋_GBK" w:hAnsi="方正仿宋_GBK" w:eastAsia="方正仿宋_GBK" w:cs="方正仿宋_GBK"/>
          <w:color w:val="000000"/>
          <w:sz w:val="32"/>
          <w:szCs w:val="32"/>
        </w:rPr>
      </w:pPr>
      <w:r>
        <w:rPr>
          <w:rFonts w:hint="eastAsia" w:ascii="宋体" w:hAnsi="宋体"/>
          <w:color w:val="000000"/>
          <w:sz w:val="24"/>
        </w:rPr>
        <w:t xml:space="preserve">   </w:t>
      </w:r>
      <w:r>
        <w:rPr>
          <w:rFonts w:hint="eastAsia" w:ascii="方正仿宋_GBK" w:hAnsi="方正仿宋_GBK" w:eastAsia="方正仿宋_GBK" w:cs="方正仿宋_GBK"/>
          <w:color w:val="000000"/>
          <w:sz w:val="32"/>
          <w:szCs w:val="32"/>
        </w:rPr>
        <w:t xml:space="preserve">  本人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（姓名）系</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竞标单位名称）的法定代表人，现委托</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姓名）为我方代理人。代理人根据授权，以我方名义全权办理办公用品报价、签约等具体工作，并签署有关文件、协议及合同。我单位对被授权人的签署负全部责任。</w:t>
      </w:r>
    </w:p>
    <w:p w14:paraId="46215673">
      <w:pPr>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委托期限：</w:t>
      </w:r>
      <w:r>
        <w:rPr>
          <w:rFonts w:hint="eastAsia" w:ascii="方正仿宋_GBK" w:hAnsi="方正仿宋_GBK" w:eastAsia="方正仿宋_GBK" w:cs="方正仿宋_GBK"/>
          <w:color w:val="000000"/>
          <w:sz w:val="32"/>
          <w:szCs w:val="32"/>
          <w:u w:val="single"/>
        </w:rPr>
        <w:t xml:space="preserve"> 三个月      </w:t>
      </w:r>
      <w:r>
        <w:rPr>
          <w:rFonts w:hint="eastAsia" w:ascii="方正仿宋_GBK" w:hAnsi="方正仿宋_GBK" w:eastAsia="方正仿宋_GBK" w:cs="方正仿宋_GBK"/>
          <w:color w:val="000000"/>
          <w:sz w:val="32"/>
          <w:szCs w:val="32"/>
        </w:rPr>
        <w:t>。</w:t>
      </w:r>
    </w:p>
    <w:p w14:paraId="07FE5F29">
      <w:pPr>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代理人无转委托权。</w:t>
      </w:r>
    </w:p>
    <w:p w14:paraId="44955227">
      <w:pPr>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附：法定代表人身份证明，法定代表人和代理人的身份证复印件。</w:t>
      </w:r>
    </w:p>
    <w:p w14:paraId="2F7D8D18">
      <w:pPr>
        <w:tabs>
          <w:tab w:val="left" w:pos="4635"/>
        </w:tabs>
        <w:spacing w:line="360" w:lineRule="auto"/>
        <w:ind w:firstLine="560" w:firstLineChars="200"/>
        <w:rPr>
          <w:rFonts w:ascii="宋体" w:hAnsi="宋体"/>
          <w:color w:val="000000"/>
          <w:spacing w:val="20"/>
          <w:sz w:val="24"/>
        </w:rPr>
      </w:pPr>
      <w:r>
        <w:rPr>
          <w:rFonts w:ascii="宋体" w:hAnsi="宋体"/>
          <w:color w:val="000000"/>
          <w:spacing w:val="20"/>
          <w:sz w:val="24"/>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68580</wp:posOffset>
                </wp:positionV>
                <wp:extent cx="2704465" cy="1736725"/>
                <wp:effectExtent l="4445" t="4445" r="15240" b="11430"/>
                <wp:wrapNone/>
                <wp:docPr id="25" name="矩形 2"/>
                <wp:cNvGraphicFramePr/>
                <a:graphic xmlns:a="http://schemas.openxmlformats.org/drawingml/2006/main">
                  <a:graphicData uri="http://schemas.microsoft.com/office/word/2010/wordprocessingShape">
                    <wps:wsp>
                      <wps:cNvSpPr/>
                      <wps:spPr>
                        <a:xfrm>
                          <a:off x="0" y="0"/>
                          <a:ext cx="270446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FAC3A5">
                            <w:pPr>
                              <w:spacing w:line="360" w:lineRule="auto"/>
                              <w:rPr>
                                <w:rFonts w:ascii="宋体" w:hAnsi="宋体"/>
                                <w:color w:val="FF0000"/>
                                <w:sz w:val="24"/>
                              </w:rPr>
                            </w:pPr>
                          </w:p>
                          <w:p w14:paraId="4E54C7C4">
                            <w:pPr>
                              <w:spacing w:line="360" w:lineRule="auto"/>
                              <w:rPr>
                                <w:rFonts w:hint="eastAsia" w:ascii="宋体" w:hAnsi="宋体" w:eastAsiaTheme="minorEastAsia"/>
                                <w:sz w:val="24"/>
                                <w:lang w:eastAsia="zh-CN"/>
                              </w:rPr>
                            </w:pPr>
                            <w:r>
                              <w:rPr>
                                <w:rFonts w:hint="eastAsia" w:ascii="宋体" w:hAnsi="宋体"/>
                                <w:sz w:val="24"/>
                                <w:lang w:val="en-US" w:eastAsia="zh-CN"/>
                              </w:rPr>
                              <w:t>被授权人</w:t>
                            </w:r>
                            <w:r>
                              <w:rPr>
                                <w:rFonts w:hint="eastAsia" w:ascii="宋体" w:hAnsi="宋体"/>
                                <w:sz w:val="24"/>
                              </w:rPr>
                              <w:t>身份证复印件</w:t>
                            </w:r>
                            <w:r>
                              <w:rPr>
                                <w:rFonts w:hint="eastAsia" w:ascii="宋体" w:hAnsi="宋体"/>
                                <w:sz w:val="24"/>
                                <w:lang w:eastAsia="zh-CN"/>
                              </w:rPr>
                              <w:t>（</w:t>
                            </w:r>
                            <w:r>
                              <w:rPr>
                                <w:rFonts w:hint="eastAsia" w:ascii="宋体" w:hAnsi="宋体"/>
                                <w:sz w:val="24"/>
                                <w:lang w:val="en-US" w:eastAsia="zh-CN"/>
                              </w:rPr>
                              <w:t>正</w:t>
                            </w:r>
                            <w:r>
                              <w:rPr>
                                <w:rFonts w:hint="eastAsia" w:ascii="宋体" w:hAnsi="宋体"/>
                                <w:sz w:val="24"/>
                                <w:lang w:eastAsia="zh-CN"/>
                              </w:rPr>
                              <w:t>）</w:t>
                            </w:r>
                          </w:p>
                          <w:p w14:paraId="3F55BC2E"/>
                        </w:txbxContent>
                      </wps:txbx>
                      <wps:bodyPr vert="horz" anchor="t" anchorCtr="0" upright="1"/>
                    </wps:wsp>
                  </a:graphicData>
                </a:graphic>
              </wp:anchor>
            </w:drawing>
          </mc:Choice>
          <mc:Fallback>
            <w:pict>
              <v:rect id="矩形 2" o:spid="_x0000_s1026" o:spt="1" style="position:absolute;left:0pt;margin-left:30.75pt;margin-top:5.4pt;height:136.75pt;width:212.95pt;z-index:251659264;mso-width-relative:page;mso-height-relative:page;" fillcolor="#FFFFFF" filled="t" stroked="t" coordsize="21600,21600" o:gfxdata="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jl+Cz1wAAAAkBAAAPAAAA&#10;AAAAAAEAIAAAACIAAABkcnMvZG93bnJldi54bWxQSwECFAAUAAAACACHTuJAui9G+BYCAABQBAAA&#10;DgAAAAAAAAABACAAAAAmAQAAZHJzL2Uyb0RvYy54bWxQSwUGAAAAAAYABgBZAQAArgUAAAAA&#10;">
                <v:fill on="t" focussize="0,0"/>
                <v:stroke color="#000000" joinstyle="miter"/>
                <v:imagedata o:title=""/>
                <o:lock v:ext="edit" aspectratio="f"/>
                <v:textbox>
                  <w:txbxContent>
                    <w:p w14:paraId="34FAC3A5">
                      <w:pPr>
                        <w:spacing w:line="360" w:lineRule="auto"/>
                        <w:rPr>
                          <w:rFonts w:ascii="宋体" w:hAnsi="宋体"/>
                          <w:color w:val="FF0000"/>
                          <w:sz w:val="24"/>
                        </w:rPr>
                      </w:pPr>
                    </w:p>
                    <w:p w14:paraId="4E54C7C4">
                      <w:pPr>
                        <w:spacing w:line="360" w:lineRule="auto"/>
                        <w:rPr>
                          <w:rFonts w:hint="eastAsia" w:ascii="宋体" w:hAnsi="宋体" w:eastAsiaTheme="minorEastAsia"/>
                          <w:sz w:val="24"/>
                          <w:lang w:eastAsia="zh-CN"/>
                        </w:rPr>
                      </w:pPr>
                      <w:r>
                        <w:rPr>
                          <w:rFonts w:hint="eastAsia" w:ascii="宋体" w:hAnsi="宋体"/>
                          <w:sz w:val="24"/>
                          <w:lang w:val="en-US" w:eastAsia="zh-CN"/>
                        </w:rPr>
                        <w:t>被授权人</w:t>
                      </w:r>
                      <w:r>
                        <w:rPr>
                          <w:rFonts w:hint="eastAsia" w:ascii="宋体" w:hAnsi="宋体"/>
                          <w:sz w:val="24"/>
                        </w:rPr>
                        <w:t>身份证复印件</w:t>
                      </w:r>
                      <w:r>
                        <w:rPr>
                          <w:rFonts w:hint="eastAsia" w:ascii="宋体" w:hAnsi="宋体"/>
                          <w:sz w:val="24"/>
                          <w:lang w:eastAsia="zh-CN"/>
                        </w:rPr>
                        <w:t>（</w:t>
                      </w:r>
                      <w:r>
                        <w:rPr>
                          <w:rFonts w:hint="eastAsia" w:ascii="宋体" w:hAnsi="宋体"/>
                          <w:sz w:val="24"/>
                          <w:lang w:val="en-US" w:eastAsia="zh-CN"/>
                        </w:rPr>
                        <w:t>正</w:t>
                      </w:r>
                      <w:r>
                        <w:rPr>
                          <w:rFonts w:hint="eastAsia" w:ascii="宋体" w:hAnsi="宋体"/>
                          <w:sz w:val="24"/>
                          <w:lang w:eastAsia="zh-CN"/>
                        </w:rPr>
                        <w:t>）</w:t>
                      </w:r>
                    </w:p>
                    <w:p w14:paraId="3F55BC2E"/>
                  </w:txbxContent>
                </v:textbox>
              </v:rect>
            </w:pict>
          </mc:Fallback>
        </mc:AlternateContent>
      </w:r>
      <w:r>
        <w:rPr>
          <w:rFonts w:ascii="宋体" w:hAnsi="宋体"/>
          <w:color w:val="000000"/>
          <w:spacing w:val="20"/>
          <w:sz w:val="24"/>
        </w:rPr>
        <mc:AlternateContent>
          <mc:Choice Requires="wps">
            <w:drawing>
              <wp:anchor distT="0" distB="0" distL="114300" distR="114300" simplePos="0" relativeHeight="251660288" behindDoc="0" locked="0" layoutInCell="1" allowOverlap="1">
                <wp:simplePos x="0" y="0"/>
                <wp:positionH relativeFrom="column">
                  <wp:posOffset>3352800</wp:posOffset>
                </wp:positionH>
                <wp:positionV relativeFrom="paragraph">
                  <wp:posOffset>68580</wp:posOffset>
                </wp:positionV>
                <wp:extent cx="2656840" cy="1726565"/>
                <wp:effectExtent l="5080" t="4445" r="5080" b="21590"/>
                <wp:wrapNone/>
                <wp:docPr id="26" name="矩形 3"/>
                <wp:cNvGraphicFramePr/>
                <a:graphic xmlns:a="http://schemas.openxmlformats.org/drawingml/2006/main">
                  <a:graphicData uri="http://schemas.microsoft.com/office/word/2010/wordprocessingShape">
                    <wps:wsp>
                      <wps:cNvSpPr/>
                      <wps:spPr>
                        <a:xfrm>
                          <a:off x="0" y="0"/>
                          <a:ext cx="2656840" cy="17265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17A67C">
                            <w:pPr>
                              <w:spacing w:line="360" w:lineRule="auto"/>
                              <w:rPr>
                                <w:rFonts w:ascii="宋体" w:hAnsi="宋体"/>
                                <w:sz w:val="24"/>
                              </w:rPr>
                            </w:pPr>
                          </w:p>
                          <w:p w14:paraId="2E5AAD74">
                            <w:pPr>
                              <w:spacing w:line="360" w:lineRule="auto"/>
                              <w:rPr>
                                <w:rFonts w:hint="eastAsia" w:ascii="宋体" w:hAnsi="宋体" w:eastAsiaTheme="minorEastAsia"/>
                                <w:sz w:val="24"/>
                                <w:lang w:eastAsia="zh-CN"/>
                              </w:rPr>
                            </w:pPr>
                            <w:r>
                              <w:rPr>
                                <w:rFonts w:hint="eastAsia" w:ascii="宋体" w:hAnsi="宋体"/>
                                <w:sz w:val="24"/>
                                <w:lang w:val="en-US" w:eastAsia="zh-CN"/>
                              </w:rPr>
                              <w:t>被授权人</w:t>
                            </w:r>
                            <w:r>
                              <w:rPr>
                                <w:rFonts w:hint="eastAsia" w:ascii="宋体" w:hAnsi="宋体"/>
                                <w:sz w:val="24"/>
                              </w:rPr>
                              <w:t>身份证复印件</w:t>
                            </w:r>
                            <w:r>
                              <w:rPr>
                                <w:rFonts w:hint="eastAsia" w:ascii="宋体" w:hAnsi="宋体"/>
                                <w:sz w:val="24"/>
                                <w:lang w:eastAsia="zh-CN"/>
                              </w:rPr>
                              <w:t>（</w:t>
                            </w:r>
                            <w:r>
                              <w:rPr>
                                <w:rFonts w:hint="eastAsia" w:ascii="宋体" w:hAnsi="宋体"/>
                                <w:sz w:val="24"/>
                                <w:lang w:val="en-US" w:eastAsia="zh-CN"/>
                              </w:rPr>
                              <w:t>反</w:t>
                            </w:r>
                            <w:r>
                              <w:rPr>
                                <w:rFonts w:hint="eastAsia" w:ascii="宋体" w:hAnsi="宋体"/>
                                <w:sz w:val="24"/>
                                <w:lang w:eastAsia="zh-CN"/>
                              </w:rPr>
                              <w:t>）</w:t>
                            </w:r>
                          </w:p>
                        </w:txbxContent>
                      </wps:txbx>
                      <wps:bodyPr vert="horz" anchor="t" anchorCtr="0" upright="1"/>
                    </wps:wsp>
                  </a:graphicData>
                </a:graphic>
              </wp:anchor>
            </w:drawing>
          </mc:Choice>
          <mc:Fallback>
            <w:pict>
              <v:rect id="矩形 3" o:spid="_x0000_s1026" o:spt="1" style="position:absolute;left:0pt;margin-left:264pt;margin-top:5.4pt;height:135.95pt;width:209.2pt;z-index:251660288;mso-width-relative:page;mso-height-relative:page;" fillcolor="#FFFFFF" filled="t" stroked="t" coordsize="21600,21600" o:gfxdata="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J8knX2AAAAAoBAAAPAAAA&#10;AAAAAAEAIAAAACIAAABkcnMvZG93bnJldi54bWxQSwECFAAUAAAACACHTuJAwtn35hUCAABQBAAA&#10;DgAAAAAAAAABACAAAAAnAQAAZHJzL2Uyb0RvYy54bWxQSwUGAAAAAAYABgBZAQAArgUAAAAA&#10;">
                <v:fill on="t" focussize="0,0"/>
                <v:stroke color="#000000" joinstyle="miter"/>
                <v:imagedata o:title=""/>
                <o:lock v:ext="edit" aspectratio="f"/>
                <v:textbox>
                  <w:txbxContent>
                    <w:p w14:paraId="2817A67C">
                      <w:pPr>
                        <w:spacing w:line="360" w:lineRule="auto"/>
                        <w:rPr>
                          <w:rFonts w:ascii="宋体" w:hAnsi="宋体"/>
                          <w:sz w:val="24"/>
                        </w:rPr>
                      </w:pPr>
                    </w:p>
                    <w:p w14:paraId="2E5AAD74">
                      <w:pPr>
                        <w:spacing w:line="360" w:lineRule="auto"/>
                        <w:rPr>
                          <w:rFonts w:hint="eastAsia" w:ascii="宋体" w:hAnsi="宋体" w:eastAsiaTheme="minorEastAsia"/>
                          <w:sz w:val="24"/>
                          <w:lang w:eastAsia="zh-CN"/>
                        </w:rPr>
                      </w:pPr>
                      <w:r>
                        <w:rPr>
                          <w:rFonts w:hint="eastAsia" w:ascii="宋体" w:hAnsi="宋体"/>
                          <w:sz w:val="24"/>
                          <w:lang w:val="en-US" w:eastAsia="zh-CN"/>
                        </w:rPr>
                        <w:t>被授权人</w:t>
                      </w:r>
                      <w:r>
                        <w:rPr>
                          <w:rFonts w:hint="eastAsia" w:ascii="宋体" w:hAnsi="宋体"/>
                          <w:sz w:val="24"/>
                        </w:rPr>
                        <w:t>身份证复印件</w:t>
                      </w:r>
                      <w:r>
                        <w:rPr>
                          <w:rFonts w:hint="eastAsia" w:ascii="宋体" w:hAnsi="宋体"/>
                          <w:sz w:val="24"/>
                          <w:lang w:eastAsia="zh-CN"/>
                        </w:rPr>
                        <w:t>（</w:t>
                      </w:r>
                      <w:r>
                        <w:rPr>
                          <w:rFonts w:hint="eastAsia" w:ascii="宋体" w:hAnsi="宋体"/>
                          <w:sz w:val="24"/>
                          <w:lang w:val="en-US" w:eastAsia="zh-CN"/>
                        </w:rPr>
                        <w:t>反</w:t>
                      </w:r>
                      <w:r>
                        <w:rPr>
                          <w:rFonts w:hint="eastAsia" w:ascii="宋体" w:hAnsi="宋体"/>
                          <w:sz w:val="24"/>
                          <w:lang w:eastAsia="zh-CN"/>
                        </w:rPr>
                        <w:t>）</w:t>
                      </w:r>
                    </w:p>
                  </w:txbxContent>
                </v:textbox>
              </v:rect>
            </w:pict>
          </mc:Fallback>
        </mc:AlternateContent>
      </w:r>
      <w:r>
        <w:rPr>
          <w:rFonts w:ascii="宋体" w:hAnsi="宋体"/>
          <w:color w:val="000000"/>
          <w:spacing w:val="20"/>
          <w:sz w:val="24"/>
        </w:rPr>
        <w:tab/>
      </w:r>
    </w:p>
    <w:p w14:paraId="7E9A8CE9">
      <w:pPr>
        <w:spacing w:line="360" w:lineRule="auto"/>
        <w:ind w:firstLine="560" w:firstLineChars="200"/>
        <w:rPr>
          <w:rFonts w:ascii="宋体" w:hAnsi="宋体"/>
          <w:color w:val="000000"/>
          <w:spacing w:val="20"/>
          <w:sz w:val="24"/>
        </w:rPr>
      </w:pPr>
    </w:p>
    <w:p w14:paraId="0A1CB385">
      <w:pPr>
        <w:spacing w:line="360" w:lineRule="auto"/>
        <w:ind w:firstLine="560" w:firstLineChars="200"/>
        <w:rPr>
          <w:rFonts w:ascii="宋体" w:hAnsi="宋体"/>
          <w:color w:val="000000"/>
          <w:spacing w:val="20"/>
          <w:sz w:val="24"/>
        </w:rPr>
      </w:pPr>
    </w:p>
    <w:p w14:paraId="0A1FA5F3">
      <w:pPr>
        <w:spacing w:line="360" w:lineRule="auto"/>
        <w:ind w:firstLine="560" w:firstLineChars="200"/>
        <w:rPr>
          <w:rFonts w:ascii="宋体" w:hAnsi="宋体"/>
          <w:color w:val="000000"/>
          <w:spacing w:val="20"/>
          <w:sz w:val="24"/>
        </w:rPr>
      </w:pPr>
    </w:p>
    <w:p w14:paraId="7B2E0A54">
      <w:pPr>
        <w:spacing w:line="360" w:lineRule="auto"/>
        <w:ind w:firstLine="1400" w:firstLineChars="500"/>
        <w:rPr>
          <w:rFonts w:ascii="宋体" w:hAnsi="宋体"/>
          <w:color w:val="000000"/>
          <w:spacing w:val="20"/>
          <w:sz w:val="24"/>
        </w:rPr>
      </w:pPr>
    </w:p>
    <w:p w14:paraId="2B52DCAA">
      <w:pPr>
        <w:spacing w:line="500" w:lineRule="exact"/>
        <w:ind w:firstLine="1800" w:firstLineChars="500"/>
        <w:rPr>
          <w:rFonts w:hint="eastAsia" w:ascii="方正仿宋_GBK" w:hAnsi="方正仿宋_GBK" w:eastAsia="方正仿宋_GBK" w:cs="方正仿宋_GBK"/>
          <w:color w:val="000000"/>
          <w:spacing w:val="20"/>
          <w:sz w:val="32"/>
          <w:szCs w:val="32"/>
        </w:rPr>
      </w:pPr>
    </w:p>
    <w:p w14:paraId="1B542212">
      <w:pPr>
        <w:spacing w:line="500" w:lineRule="exact"/>
        <w:ind w:firstLine="1800" w:firstLineChars="500"/>
        <w:rPr>
          <w:rFonts w:hint="eastAsia" w:ascii="方正仿宋_GBK" w:hAnsi="方正仿宋_GBK" w:eastAsia="方正仿宋_GBK" w:cs="方正仿宋_GBK"/>
          <w:color w:val="000000"/>
          <w:spacing w:val="20"/>
          <w:sz w:val="32"/>
          <w:szCs w:val="32"/>
        </w:rPr>
      </w:pPr>
    </w:p>
    <w:p w14:paraId="304F3B6B">
      <w:pPr>
        <w:spacing w:line="500" w:lineRule="exact"/>
        <w:ind w:firstLine="1800" w:firstLineChars="5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pacing w:val="20"/>
          <w:sz w:val="32"/>
          <w:szCs w:val="32"/>
          <w:lang w:val="en-US" w:eastAsia="zh-CN"/>
        </w:rPr>
        <w:t>投</w:t>
      </w:r>
      <w:r>
        <w:rPr>
          <w:rFonts w:hint="eastAsia" w:ascii="方正仿宋_GBK" w:hAnsi="方正仿宋_GBK" w:eastAsia="方正仿宋_GBK" w:cs="方正仿宋_GBK"/>
          <w:color w:val="000000"/>
          <w:spacing w:val="20"/>
          <w:sz w:val="32"/>
          <w:szCs w:val="32"/>
        </w:rPr>
        <w:t>标人：</w:t>
      </w:r>
      <w:r>
        <w:rPr>
          <w:rFonts w:hint="eastAsia" w:ascii="方正仿宋_GBK" w:hAnsi="方正仿宋_GBK" w:eastAsia="方正仿宋_GBK" w:cs="方正仿宋_GBK"/>
          <w:color w:val="000000"/>
          <w:sz w:val="32"/>
          <w:szCs w:val="32"/>
        </w:rPr>
        <w:t>（盖单位公章）</w:t>
      </w:r>
    </w:p>
    <w:p w14:paraId="0545FD18">
      <w:pPr>
        <w:spacing w:line="500" w:lineRule="exact"/>
        <w:ind w:firstLine="640" w:firstLineChars="200"/>
        <w:rPr>
          <w:rFonts w:hint="eastAsia" w:ascii="方正仿宋_GBK" w:hAnsi="方正仿宋_GBK" w:eastAsia="方正仿宋_GBK" w:cs="方正仿宋_GBK"/>
          <w:color w:val="000000"/>
          <w:sz w:val="32"/>
          <w:szCs w:val="32"/>
          <w:lang w:val="en-US" w:eastAsia="zh-CN"/>
        </w:rPr>
      </w:pPr>
    </w:p>
    <w:p w14:paraId="0CAB60E4">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授权人签字：                     被授权人签字：</w:t>
      </w:r>
    </w:p>
    <w:p w14:paraId="3E6CD75A">
      <w:pPr>
        <w:spacing w:line="500" w:lineRule="exact"/>
        <w:ind w:firstLine="720" w:firstLineChars="200"/>
        <w:rPr>
          <w:rFonts w:ascii="方正仿宋_GBK" w:hAnsi="方正仿宋_GBK" w:eastAsia="方正仿宋_GBK" w:cs="方正仿宋_GBK"/>
          <w:color w:val="000000"/>
          <w:spacing w:val="20"/>
          <w:sz w:val="32"/>
          <w:szCs w:val="32"/>
        </w:rPr>
      </w:pPr>
      <w:r>
        <w:rPr>
          <w:rFonts w:hint="eastAsia" w:ascii="方正仿宋_GBK" w:hAnsi="方正仿宋_GBK" w:eastAsia="方正仿宋_GBK" w:cs="方正仿宋_GBK"/>
          <w:color w:val="000000"/>
          <w:spacing w:val="20"/>
          <w:sz w:val="32"/>
          <w:szCs w:val="32"/>
        </w:rPr>
        <w:t xml:space="preserve">日期：  </w:t>
      </w:r>
      <w:r>
        <w:rPr>
          <w:rFonts w:hint="eastAsia" w:ascii="方正仿宋_GBK" w:hAnsi="方正仿宋_GBK" w:eastAsia="方正仿宋_GBK" w:cs="方正仿宋_GBK"/>
          <w:color w:val="000000"/>
          <w:spacing w:val="20"/>
          <w:sz w:val="32"/>
          <w:szCs w:val="32"/>
          <w:lang w:val="en-US" w:eastAsia="zh-CN"/>
        </w:rPr>
        <w:t xml:space="preserve"> </w:t>
      </w:r>
      <w:r>
        <w:rPr>
          <w:rFonts w:hint="eastAsia" w:ascii="方正仿宋_GBK" w:hAnsi="方正仿宋_GBK" w:eastAsia="方正仿宋_GBK" w:cs="方正仿宋_GBK"/>
          <w:color w:val="000000"/>
          <w:spacing w:val="20"/>
          <w:sz w:val="32"/>
          <w:szCs w:val="32"/>
        </w:rPr>
        <w:t xml:space="preserve"> 年  月  日</w:t>
      </w:r>
      <w:r>
        <w:rPr>
          <w:rFonts w:hint="eastAsia" w:ascii="方正仿宋_GBK" w:hAnsi="方正仿宋_GBK" w:eastAsia="方正仿宋_GBK" w:cs="方正仿宋_GBK"/>
          <w:color w:val="000000"/>
          <w:spacing w:val="20"/>
          <w:sz w:val="32"/>
          <w:szCs w:val="32"/>
          <w:lang w:val="en-US" w:eastAsia="zh-CN"/>
        </w:rPr>
        <w:t xml:space="preserve">        </w:t>
      </w:r>
      <w:r>
        <w:rPr>
          <w:rFonts w:hint="eastAsia" w:ascii="方正仿宋_GBK" w:hAnsi="方正仿宋_GBK" w:eastAsia="方正仿宋_GBK" w:cs="方正仿宋_GBK"/>
          <w:color w:val="000000"/>
          <w:spacing w:val="20"/>
          <w:sz w:val="32"/>
          <w:szCs w:val="32"/>
        </w:rPr>
        <w:t xml:space="preserve">日期： </w:t>
      </w:r>
      <w:r>
        <w:rPr>
          <w:rFonts w:hint="eastAsia" w:ascii="方正仿宋_GBK" w:hAnsi="方正仿宋_GBK" w:eastAsia="方正仿宋_GBK" w:cs="方正仿宋_GBK"/>
          <w:color w:val="000000"/>
          <w:spacing w:val="20"/>
          <w:sz w:val="32"/>
          <w:szCs w:val="32"/>
          <w:lang w:val="en-US" w:eastAsia="zh-CN"/>
        </w:rPr>
        <w:t xml:space="preserve"> </w:t>
      </w:r>
      <w:r>
        <w:rPr>
          <w:rFonts w:hint="eastAsia" w:ascii="方正仿宋_GBK" w:hAnsi="方正仿宋_GBK" w:eastAsia="方正仿宋_GBK" w:cs="方正仿宋_GBK"/>
          <w:color w:val="000000"/>
          <w:spacing w:val="20"/>
          <w:sz w:val="32"/>
          <w:szCs w:val="32"/>
        </w:rPr>
        <w:t xml:space="preserve">  年  月  日</w:t>
      </w:r>
    </w:p>
    <w:p w14:paraId="59224888">
      <w:pPr>
        <w:spacing w:line="500" w:lineRule="exact"/>
        <w:ind w:firstLine="720" w:firstLineChars="200"/>
        <w:rPr>
          <w:rFonts w:hint="default" w:ascii="方正仿宋_GBK" w:hAnsi="方正仿宋_GBK" w:eastAsia="方正仿宋_GBK" w:cs="方正仿宋_GBK"/>
          <w:color w:val="000000"/>
          <w:spacing w:val="20"/>
          <w:sz w:val="32"/>
          <w:szCs w:val="32"/>
          <w:lang w:val="en-US" w:eastAsia="zh-CN"/>
        </w:rPr>
      </w:pPr>
    </w:p>
    <w:p w14:paraId="61FD7DD8">
      <w:pPr>
        <w:spacing w:line="360" w:lineRule="auto"/>
        <w:rPr>
          <w:rFonts w:hint="eastAsia" w:ascii="宋体" w:hAnsi="宋体"/>
          <w:color w:val="000000"/>
        </w:rPr>
      </w:pPr>
      <w:r>
        <w:rPr>
          <w:rFonts w:hint="eastAsia" w:ascii="宋体" w:hAnsi="宋体"/>
          <w:color w:val="000000"/>
        </w:rPr>
        <w:t>注：法定代表人参加竞标活动并签署文件的不需要授权委托书，只需提供法定代表人身份证明；非法定代表人参加竞标活动及签署文件的除提供法定代表人身份证明外还须提供授权委托书。</w:t>
      </w:r>
    </w:p>
    <w:p w14:paraId="646411C4">
      <w:pPr>
        <w:jc w:val="both"/>
        <w:rPr>
          <w:rFonts w:hint="eastAsia" w:ascii="方正黑体_GBK" w:hAnsi="方正黑体_GBK" w:eastAsia="方正黑体_GBK" w:cs="方正黑体_GBK"/>
          <w:b w:val="0"/>
          <w:bCs/>
          <w:color w:val="000000"/>
          <w:sz w:val="32"/>
          <w:szCs w:val="32"/>
          <w:lang w:val="en-US" w:eastAsia="zh-CN"/>
        </w:rPr>
      </w:pPr>
      <w:r>
        <w:rPr>
          <w:rFonts w:hint="eastAsia" w:ascii="宋体" w:hAnsi="宋体"/>
          <w:color w:val="000000"/>
        </w:rPr>
        <w:br w:type="page"/>
      </w:r>
      <w:bookmarkEnd w:id="3"/>
      <w:bookmarkEnd w:id="4"/>
      <w:bookmarkEnd w:id="5"/>
      <w:bookmarkEnd w:id="6"/>
      <w:bookmarkEnd w:id="7"/>
      <w:bookmarkEnd w:id="8"/>
      <w:bookmarkEnd w:id="9"/>
      <w:bookmarkEnd w:id="10"/>
      <w:r>
        <w:rPr>
          <w:rFonts w:hint="eastAsia" w:ascii="方正黑体_GBK" w:hAnsi="方正黑体_GBK" w:eastAsia="方正黑体_GBK" w:cs="方正黑体_GBK"/>
          <w:b w:val="0"/>
          <w:bCs/>
          <w:color w:val="000000"/>
          <w:sz w:val="32"/>
          <w:szCs w:val="32"/>
          <w:lang w:val="en-US" w:eastAsia="zh-CN"/>
        </w:rPr>
        <w:t>附件4</w:t>
      </w:r>
    </w:p>
    <w:p w14:paraId="6BD3EBC2">
      <w:pPr>
        <w:ind w:left="0" w:leftChars="0" w:right="0" w:rightChars="0" w:firstLine="0" w:firstLineChars="0"/>
        <w:jc w:val="center"/>
        <w:rPr>
          <w:rFonts w:hint="default"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公司证照及资质（复印件盖公章）</w:t>
      </w:r>
    </w:p>
    <w:sectPr>
      <w:type w:val="continuous"/>
      <w:pgSz w:w="11906" w:h="16838"/>
      <w:pgMar w:top="1361" w:right="1134" w:bottom="124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Microsoft JhengHei UI"/>
    <w:panose1 w:val="02010609000101010101"/>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A7FC"/>
    <w:multiLevelType w:val="singleLevel"/>
    <w:tmpl w:val="F3D0A7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E01FA5"/>
    <w:rsid w:val="000105CF"/>
    <w:rsid w:val="0001535A"/>
    <w:rsid w:val="0007502C"/>
    <w:rsid w:val="0008352E"/>
    <w:rsid w:val="000A42A9"/>
    <w:rsid w:val="000D3569"/>
    <w:rsid w:val="000E2E8A"/>
    <w:rsid w:val="000E6606"/>
    <w:rsid w:val="000F00AD"/>
    <w:rsid w:val="000F5808"/>
    <w:rsid w:val="001017BC"/>
    <w:rsid w:val="001507FD"/>
    <w:rsid w:val="00165D26"/>
    <w:rsid w:val="00173EFF"/>
    <w:rsid w:val="001745DB"/>
    <w:rsid w:val="00180398"/>
    <w:rsid w:val="001A1073"/>
    <w:rsid w:val="001A790C"/>
    <w:rsid w:val="001C5B20"/>
    <w:rsid w:val="001D4589"/>
    <w:rsid w:val="001D7D00"/>
    <w:rsid w:val="001E078A"/>
    <w:rsid w:val="001E68F1"/>
    <w:rsid w:val="00211EB3"/>
    <w:rsid w:val="0022323F"/>
    <w:rsid w:val="00246C8E"/>
    <w:rsid w:val="00266951"/>
    <w:rsid w:val="002B528C"/>
    <w:rsid w:val="002D2C4A"/>
    <w:rsid w:val="0033588F"/>
    <w:rsid w:val="003528A5"/>
    <w:rsid w:val="0035421B"/>
    <w:rsid w:val="003D2105"/>
    <w:rsid w:val="003D5D52"/>
    <w:rsid w:val="003D7FCD"/>
    <w:rsid w:val="003E3424"/>
    <w:rsid w:val="00434DE7"/>
    <w:rsid w:val="004619A1"/>
    <w:rsid w:val="0048063C"/>
    <w:rsid w:val="004B25EE"/>
    <w:rsid w:val="004E6532"/>
    <w:rsid w:val="004F5421"/>
    <w:rsid w:val="0052045D"/>
    <w:rsid w:val="00550A4C"/>
    <w:rsid w:val="005671F0"/>
    <w:rsid w:val="005700CE"/>
    <w:rsid w:val="005711AB"/>
    <w:rsid w:val="005762E0"/>
    <w:rsid w:val="005A55DF"/>
    <w:rsid w:val="005A7C0A"/>
    <w:rsid w:val="005D1E79"/>
    <w:rsid w:val="005E4BEF"/>
    <w:rsid w:val="005E5839"/>
    <w:rsid w:val="006322A3"/>
    <w:rsid w:val="00633292"/>
    <w:rsid w:val="00635708"/>
    <w:rsid w:val="00643DE3"/>
    <w:rsid w:val="006461CD"/>
    <w:rsid w:val="00663C20"/>
    <w:rsid w:val="00672A95"/>
    <w:rsid w:val="0068506F"/>
    <w:rsid w:val="006855A2"/>
    <w:rsid w:val="006A17C0"/>
    <w:rsid w:val="006B4A4F"/>
    <w:rsid w:val="006C347D"/>
    <w:rsid w:val="006C517B"/>
    <w:rsid w:val="006D7E4E"/>
    <w:rsid w:val="006F2113"/>
    <w:rsid w:val="006F5A71"/>
    <w:rsid w:val="00710416"/>
    <w:rsid w:val="00712094"/>
    <w:rsid w:val="00723EA7"/>
    <w:rsid w:val="00733E58"/>
    <w:rsid w:val="0074242C"/>
    <w:rsid w:val="0075766E"/>
    <w:rsid w:val="00775DF8"/>
    <w:rsid w:val="007860A2"/>
    <w:rsid w:val="007D53FE"/>
    <w:rsid w:val="00804DB9"/>
    <w:rsid w:val="0082624E"/>
    <w:rsid w:val="00837B75"/>
    <w:rsid w:val="00843301"/>
    <w:rsid w:val="00894617"/>
    <w:rsid w:val="008B0A76"/>
    <w:rsid w:val="008B593B"/>
    <w:rsid w:val="008B66FB"/>
    <w:rsid w:val="008C184C"/>
    <w:rsid w:val="0091619A"/>
    <w:rsid w:val="00927E9D"/>
    <w:rsid w:val="00950E1C"/>
    <w:rsid w:val="00950FAC"/>
    <w:rsid w:val="00952668"/>
    <w:rsid w:val="009663E1"/>
    <w:rsid w:val="00967660"/>
    <w:rsid w:val="009B1175"/>
    <w:rsid w:val="00A128BE"/>
    <w:rsid w:val="00A26469"/>
    <w:rsid w:val="00A32DFD"/>
    <w:rsid w:val="00A54866"/>
    <w:rsid w:val="00B0194B"/>
    <w:rsid w:val="00B04003"/>
    <w:rsid w:val="00B7199B"/>
    <w:rsid w:val="00B7794A"/>
    <w:rsid w:val="00B844E5"/>
    <w:rsid w:val="00B940A0"/>
    <w:rsid w:val="00BE57C2"/>
    <w:rsid w:val="00C05455"/>
    <w:rsid w:val="00C376F7"/>
    <w:rsid w:val="00C51D72"/>
    <w:rsid w:val="00C848AA"/>
    <w:rsid w:val="00CA2A9D"/>
    <w:rsid w:val="00CC5807"/>
    <w:rsid w:val="00CF1A1C"/>
    <w:rsid w:val="00D03DF3"/>
    <w:rsid w:val="00D0605F"/>
    <w:rsid w:val="00D2358B"/>
    <w:rsid w:val="00D41208"/>
    <w:rsid w:val="00D47D0E"/>
    <w:rsid w:val="00D54D19"/>
    <w:rsid w:val="00D833AB"/>
    <w:rsid w:val="00D96CF0"/>
    <w:rsid w:val="00DB0AE4"/>
    <w:rsid w:val="00DC23FF"/>
    <w:rsid w:val="00DD77BE"/>
    <w:rsid w:val="00DE0175"/>
    <w:rsid w:val="00DE246B"/>
    <w:rsid w:val="00E01FA5"/>
    <w:rsid w:val="00E16F94"/>
    <w:rsid w:val="00E43E29"/>
    <w:rsid w:val="00E50D16"/>
    <w:rsid w:val="00E52017"/>
    <w:rsid w:val="00E54F5D"/>
    <w:rsid w:val="00E55667"/>
    <w:rsid w:val="00E75343"/>
    <w:rsid w:val="00E975B0"/>
    <w:rsid w:val="00EB6A4C"/>
    <w:rsid w:val="00F03CCC"/>
    <w:rsid w:val="00F17871"/>
    <w:rsid w:val="00F361FC"/>
    <w:rsid w:val="00F444A4"/>
    <w:rsid w:val="00FA430A"/>
    <w:rsid w:val="00FB19EB"/>
    <w:rsid w:val="00FD017B"/>
    <w:rsid w:val="00FE0D40"/>
    <w:rsid w:val="00FF73F2"/>
    <w:rsid w:val="05D70818"/>
    <w:rsid w:val="05E76E48"/>
    <w:rsid w:val="08AC2462"/>
    <w:rsid w:val="08C42AFB"/>
    <w:rsid w:val="0B623BE1"/>
    <w:rsid w:val="0B8909A2"/>
    <w:rsid w:val="0D431E6C"/>
    <w:rsid w:val="0E4C64ED"/>
    <w:rsid w:val="0F856CCF"/>
    <w:rsid w:val="0F953316"/>
    <w:rsid w:val="14B54DBD"/>
    <w:rsid w:val="16631BA1"/>
    <w:rsid w:val="239B4977"/>
    <w:rsid w:val="258A3240"/>
    <w:rsid w:val="25925A31"/>
    <w:rsid w:val="271E423C"/>
    <w:rsid w:val="27202C9E"/>
    <w:rsid w:val="27795ED6"/>
    <w:rsid w:val="27D95803"/>
    <w:rsid w:val="29FD4BCE"/>
    <w:rsid w:val="2A467F0D"/>
    <w:rsid w:val="2A995F77"/>
    <w:rsid w:val="2ACA0522"/>
    <w:rsid w:val="353478F7"/>
    <w:rsid w:val="43C27FD1"/>
    <w:rsid w:val="44F865B9"/>
    <w:rsid w:val="474F17A4"/>
    <w:rsid w:val="49AC2427"/>
    <w:rsid w:val="4A9578CC"/>
    <w:rsid w:val="4EB0275A"/>
    <w:rsid w:val="54357B15"/>
    <w:rsid w:val="575909A7"/>
    <w:rsid w:val="57D25F0D"/>
    <w:rsid w:val="5C5477DD"/>
    <w:rsid w:val="5EDA221B"/>
    <w:rsid w:val="5FFA6169"/>
    <w:rsid w:val="625813AE"/>
    <w:rsid w:val="63184E33"/>
    <w:rsid w:val="64E43D61"/>
    <w:rsid w:val="650418B2"/>
    <w:rsid w:val="67EB6784"/>
    <w:rsid w:val="6881195A"/>
    <w:rsid w:val="68F00545"/>
    <w:rsid w:val="6A030459"/>
    <w:rsid w:val="6DCF383F"/>
    <w:rsid w:val="6E6262E0"/>
    <w:rsid w:val="6F370FC4"/>
    <w:rsid w:val="714E461C"/>
    <w:rsid w:val="73756A49"/>
    <w:rsid w:val="7A26132C"/>
    <w:rsid w:val="7FED0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3"/>
    <w:qFormat/>
    <w:uiPriority w:val="0"/>
    <w:pPr>
      <w:autoSpaceDE w:val="0"/>
      <w:autoSpaceDN w:val="0"/>
      <w:adjustRightInd w:val="0"/>
      <w:spacing w:before="16"/>
      <w:jc w:val="left"/>
      <w:outlineLvl w:val="2"/>
    </w:pPr>
    <w:rPr>
      <w:rFonts w:ascii="仿宋_GB2312" w:hAnsi="Times New Roman" w:eastAsia="仿宋_GB2312" w:cs="MingLiU"/>
      <w:b/>
      <w:kern w:val="0"/>
      <w:sz w:val="24"/>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unhideWhenUsed/>
    <w:qFormat/>
    <w:uiPriority w:val="99"/>
    <w:pPr>
      <w:spacing w:after="12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7"/>
    <w:qFormat/>
    <w:uiPriority w:val="0"/>
    <w:pPr>
      <w:ind w:firstLine="100" w:firstLineChars="100"/>
    </w:pPr>
    <w:rPr>
      <w:rFonts w:ascii="Times New Roman" w:hAnsi="Times New Roman" w:eastAsia="宋体" w:cs="Times New Roman"/>
      <w:sz w:val="28"/>
      <w:szCs w:val="2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sz w:val="18"/>
      <w:szCs w:val="18"/>
    </w:rPr>
  </w:style>
  <w:style w:type="character" w:customStyle="1" w:styleId="12">
    <w:name w:val="页脚 字符"/>
    <w:basedOn w:val="10"/>
    <w:link w:val="5"/>
    <w:semiHidden/>
    <w:qFormat/>
    <w:uiPriority w:val="99"/>
    <w:rPr>
      <w:sz w:val="18"/>
      <w:szCs w:val="18"/>
    </w:rPr>
  </w:style>
  <w:style w:type="character" w:customStyle="1" w:styleId="13">
    <w:name w:val="标题 3 字符"/>
    <w:basedOn w:val="10"/>
    <w:link w:val="3"/>
    <w:qFormat/>
    <w:uiPriority w:val="0"/>
    <w:rPr>
      <w:rFonts w:ascii="仿宋_GB2312" w:hAnsi="Times New Roman" w:eastAsia="仿宋_GB2312" w:cs="MingLiU"/>
      <w:b/>
      <w:kern w:val="0"/>
      <w:sz w:val="24"/>
      <w:szCs w:val="28"/>
    </w:rPr>
  </w:style>
  <w:style w:type="paragraph" w:customStyle="1" w:styleId="14">
    <w:name w:val="样式 标题 2 + 仿宋_GB2312 小二 居中"/>
    <w:basedOn w:val="2"/>
    <w:qFormat/>
    <w:uiPriority w:val="0"/>
    <w:pPr>
      <w:spacing w:line="413" w:lineRule="auto"/>
      <w:jc w:val="center"/>
    </w:pPr>
    <w:rPr>
      <w:rFonts w:ascii="宋体" w:hAnsi="宋体" w:eastAsia="宋体" w:cs="Times New Roman"/>
      <w:sz w:val="28"/>
      <w:szCs w:val="28"/>
    </w:rPr>
  </w:style>
  <w:style w:type="paragraph" w:customStyle="1" w:styleId="15">
    <w:name w:val="样式 仿宋_GB2312 小四 左侧:  0.35 厘米 首行缩进:  0.94 厘米 行距: 1.5 倍行距"/>
    <w:basedOn w:val="1"/>
    <w:qFormat/>
    <w:uiPriority w:val="0"/>
    <w:pPr>
      <w:spacing w:line="360" w:lineRule="auto"/>
      <w:ind w:left="198" w:firstLine="532"/>
    </w:pPr>
    <w:rPr>
      <w:rFonts w:ascii="仿宋_GB2312" w:hAnsi="宋体" w:eastAsia="仿宋_GB2312" w:cs="宋体"/>
      <w:sz w:val="24"/>
      <w:szCs w:val="20"/>
    </w:rPr>
  </w:style>
  <w:style w:type="character" w:customStyle="1" w:styleId="16">
    <w:name w:val="正文文本 字符"/>
    <w:basedOn w:val="10"/>
    <w:link w:val="4"/>
    <w:semiHidden/>
    <w:qFormat/>
    <w:uiPriority w:val="99"/>
  </w:style>
  <w:style w:type="character" w:customStyle="1" w:styleId="17">
    <w:name w:val="正文文本首行缩进 字符"/>
    <w:basedOn w:val="16"/>
    <w:link w:val="7"/>
    <w:qFormat/>
    <w:uiPriority w:val="0"/>
    <w:rPr>
      <w:rFonts w:ascii="Times New Roman" w:hAnsi="Times New Roman" w:eastAsia="宋体" w:cs="Times New Roman"/>
      <w:sz w:val="28"/>
      <w:szCs w:val="28"/>
    </w:rPr>
  </w:style>
  <w:style w:type="character" w:customStyle="1" w:styleId="18">
    <w:name w:val="标题 2 字符"/>
    <w:basedOn w:val="10"/>
    <w:link w:val="2"/>
    <w:semiHidden/>
    <w:qFormat/>
    <w:uiPriority w:val="9"/>
    <w:rPr>
      <w:rFonts w:asciiTheme="majorHAnsi" w:hAnsiTheme="majorHAnsi" w:eastAsiaTheme="majorEastAsia" w:cstheme="majorBidi"/>
      <w:b/>
      <w:bCs/>
      <w:sz w:val="32"/>
      <w:szCs w:val="32"/>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7</Pages>
  <Words>1504</Words>
  <Characters>1533</Characters>
  <Lines>19</Lines>
  <Paragraphs>5</Paragraphs>
  <TotalTime>4</TotalTime>
  <ScaleCrop>false</ScaleCrop>
  <LinksUpToDate>false</LinksUpToDate>
  <CharactersWithSpaces>1818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2023-09-26T07:35:00Z</dcterms:created>
  <dc:creator>SkyUser</dc:creator>
  <cp:lastModifiedBy>DNT</cp:lastModifiedBy>
  <cp:lastPrinted>2023-09-27T03:37:00Z</cp:lastPrinted>
  <dcterms:modified xsi:type="dcterms:W3CDTF">2026-07-02T06:15:22Z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ED2B004FFE1B4CF2B3020F98488B48C9_13</vt:lpwstr>
  </property>
  <property fmtid="{D5CDD505-2E9C-101B-9397-08002B2CF9AE}" pid="4" name="KSOTemplateDocerSaveRecord">
    <vt:lpwstr>eyJoZGlkIjoiYjRlMjc4OTNlOWNiYWJiMjdjNDBmOGZmOTNmYWViNzQiLCJ1c2VySWQiOiIzNjE1NDg5NDAifQ==</vt:lpwstr>
  </property>
</Properties>
</file>